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5FF4FF7C" w:rsidR="00A11372" w:rsidRPr="008967D4" w:rsidRDefault="00A11372" w:rsidP="009607D8">
      <w:pPr>
        <w:ind w:left="2832" w:firstLine="708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ANEXO N° 01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3B6816AA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9811B2">
        <w:rPr>
          <w:rFonts w:ascii="Arial" w:eastAsia="Times New Roman" w:hAnsi="Arial" w:cs="Arial"/>
          <w:b/>
          <w:bCs/>
          <w:color w:val="000000"/>
          <w:lang w:val="es-PE" w:eastAsia="es-PE"/>
        </w:rPr>
        <w:t>N°0</w:t>
      </w:r>
      <w:r w:rsidR="00D77A1F">
        <w:rPr>
          <w:rFonts w:ascii="Arial" w:eastAsia="Times New Roman" w:hAnsi="Arial" w:cs="Arial"/>
          <w:b/>
          <w:bCs/>
          <w:color w:val="000000"/>
          <w:lang w:val="es-PE" w:eastAsia="es-PE"/>
        </w:rPr>
        <w:t>5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>-MAYO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62C15828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9811B2" w:rsidRPr="009811B2">
        <w:rPr>
          <w:rFonts w:ascii="Arial" w:hAnsi="Arial" w:cs="Arial"/>
          <w:b/>
          <w:bCs/>
          <w:color w:val="000000"/>
        </w:rPr>
        <w:t>JEFE DE LA O</w:t>
      </w:r>
      <w:r w:rsidR="00D77A1F">
        <w:rPr>
          <w:rFonts w:ascii="Arial" w:hAnsi="Arial" w:cs="Arial"/>
          <w:b/>
          <w:bCs/>
          <w:color w:val="000000"/>
        </w:rPr>
        <w:t>FICINA DE GESTION ZONAL  HUANCAYO</w:t>
      </w:r>
      <w:r w:rsidR="009811B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305EABEF" w:rsidR="001838F0" w:rsidRPr="008967D4" w:rsidRDefault="00D77A1F" w:rsidP="00A113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05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2033C90C" w:rsidR="001838F0" w:rsidRPr="008967D4" w:rsidRDefault="009811B2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D</w:t>
            </w:r>
            <w:r w:rsidR="005577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IRECCIÓ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N EJECUTIVA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7D0A241E" w:rsidR="001838F0" w:rsidRPr="009811B2" w:rsidRDefault="009811B2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9811B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JEFE DE LA OF</w:t>
            </w:r>
            <w:r w:rsidR="00FD7A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ICINA DE GESTIÓ</w:t>
            </w:r>
            <w:r w:rsidR="00D77A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 ZONAL  HUANCAYO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42048016" w:rsidR="001838F0" w:rsidRPr="008967D4" w:rsidRDefault="00D77A1F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HUANCAYO</w:t>
            </w:r>
            <w:r w:rsidR="001838F0"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7F3FDAA6" w:rsidR="001838F0" w:rsidRPr="008967D4" w:rsidRDefault="00D77A1F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HUANCAYO</w:t>
            </w:r>
          </w:p>
        </w:tc>
      </w:tr>
    </w:tbl>
    <w:p w14:paraId="67074B83" w14:textId="181AD349" w:rsidR="009811B2" w:rsidRPr="00094A28" w:rsidRDefault="0076016D" w:rsidP="009811B2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 w:rsidR="009811B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CONVOCATORIA CAS N° 0</w:t>
      </w:r>
      <w:r w:rsidR="00D77A1F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5</w:t>
      </w:r>
      <w:r w:rsidR="00481A0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-MAYO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 w:rsidRPr="009811B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PE" w:eastAsia="es-PE"/>
        </w:rPr>
        <w:t>(</w:t>
      </w:r>
      <w:r w:rsidRPr="009811B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PE" w:eastAsia="es-PE"/>
        </w:rPr>
        <w:t>1</w:t>
      </w:r>
      <w:r w:rsidR="00481A06" w:rsidRPr="009811B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PE" w:eastAsia="es-PE"/>
        </w:rPr>
        <w:t>)</w:t>
      </w:r>
      <w:r w:rsidRPr="009811B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9811B2" w:rsidRPr="009811B2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JEFE DE LA OF</w:t>
      </w:r>
      <w:r w:rsidR="00FD7A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ICINA DE GESTIÓ</w:t>
      </w:r>
      <w:r w:rsidR="00D77A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N ZONAL  HUANCAYO</w:t>
      </w:r>
      <w:r w:rsidR="009811B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</w:p>
    <w:p w14:paraId="150A6724" w14:textId="386DCABB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1FFB8DFD" w:rsidR="001E577A" w:rsidRPr="00FC1B46" w:rsidRDefault="0055776C" w:rsidP="0055776C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DIRECCIÓ</w:t>
            </w:r>
            <w:r w:rsidR="001E577A" w:rsidRPr="00FC1B46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EJECUTIVA 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0E45FC36" w14:textId="77777777" w:rsidR="00C66250" w:rsidRPr="00272CB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421DA794" w:rsidR="001E577A" w:rsidRPr="00C66250" w:rsidRDefault="001E577A" w:rsidP="00C66250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2F31C93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</w:t>
            </w:r>
            <w:r w:rsidR="00C530C8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5C5146B5" w14:textId="379B7C9E" w:rsidR="000F1943" w:rsidRPr="00720610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d. No contar con inhabilitación vigente administrativa o judicial, inscrita o no, en el registro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RNSCS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2103442C" w14:textId="664740B2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B26BB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05</w:t>
            </w:r>
            <w:r w:rsidR="00015A2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-MAYO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74741CE" w:rsidR="001E577A" w:rsidRPr="00ED36D0" w:rsidRDefault="0055776C" w:rsidP="0055776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CC6C4F" w:rsidR="001E577A" w:rsidRPr="00ED36D0" w:rsidRDefault="00032CC2" w:rsidP="00032CC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1CC20219" w:rsidR="00A95E94" w:rsidRPr="00ED36D0" w:rsidRDefault="00E025AA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369BD" w14:textId="23472906" w:rsidR="00DC7BAA" w:rsidRPr="00064962" w:rsidRDefault="00A95E94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 la Ficha de Resumen Curricular – Anexo N° 6 en la siguiente dirección de correo electrónico</w:t>
                  </w:r>
                  <w:r w:rsidR="0051264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51264F" w:rsidRPr="00064962">
                      <w:rPr>
                        <w:rStyle w:val="Hipervnculo"/>
                        <w:rFonts w:ascii="Arial" w:eastAsia="Times New Roman" w:hAnsi="Arial" w:cs="Arial"/>
                        <w:color w:val="034990" w:themeColor="hyperlink" w:themeShade="BF"/>
                        <w:sz w:val="20"/>
                        <w:szCs w:val="20"/>
                      </w:rPr>
                      <w:t>recursoshumanos@psi.gob.pe</w:t>
                    </w:r>
                  </w:hyperlink>
                  <w:r w:rsidR="0051264F" w:rsidRPr="00064962">
                    <w:rPr>
                      <w:rFonts w:ascii="Arial" w:eastAsia="Times New Roman" w:hAnsi="Arial" w:cs="Arial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(hasta la</w:t>
                  </w:r>
                  <w:r w:rsidR="004311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 23.59 horas del día 03 de Junio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12C393B1" w14:textId="132A70A3" w:rsidR="00A95E94" w:rsidRPr="00ED36D0" w:rsidRDefault="00A95E94" w:rsidP="00064962">
                  <w:p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38AEB7E0" w:rsidR="00A95E94" w:rsidRPr="00ED36D0" w:rsidRDefault="00257501" w:rsidP="00257501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29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03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0E1546AD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="00FD7A2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 Nº 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151193B1" w:rsidR="001E577A" w:rsidRPr="00ED36D0" w:rsidRDefault="004E6DF0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31401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06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332EE1B6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esultados de la evaluación de Fichas  Curricu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l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ar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="00FD7A2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05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05E80845" w:rsidR="001E577A" w:rsidRPr="00ED36D0" w:rsidRDefault="00257501" w:rsidP="00CC4D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13971E1D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CV.</w:t>
                  </w:r>
                </w:p>
                <w:p w14:paraId="29843AE6" w14:textId="7109ED19" w:rsidR="001E577A" w:rsidRPr="00ED36D0" w:rsidRDefault="00D77A1F" w:rsidP="00720610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09</w:t>
                  </w:r>
                  <w:r w:rsidR="00B26BB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.2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0 am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( presentar su CV documentado)</w:t>
                  </w:r>
                </w:p>
                <w:p w14:paraId="05B738AE" w14:textId="4C1F392A" w:rsidR="00D77A1F" w:rsidRPr="00D77A1F" w:rsidRDefault="00967C7F" w:rsidP="00D77A1F">
                  <w:pPr>
                    <w:pStyle w:val="Ttulo5"/>
                    <w:shd w:val="clear" w:color="auto" w:fill="FFFFFF"/>
                    <w:spacing w:before="0" w:beforeAutospacing="0"/>
                    <w:rPr>
                      <w:rFonts w:ascii="Arial" w:hAnsi="Arial" w:cs="Arial"/>
                      <w:b w:val="0"/>
                      <w:bCs w:val="0"/>
                      <w:color w:val="000000"/>
                      <w:lang w:eastAsia="es-ES"/>
                    </w:rPr>
                  </w:pPr>
                  <w:r>
                    <w:rPr>
                      <w:rFonts w:ascii="Arial" w:hAnsi="Arial" w:cs="Arial"/>
                      <w:snapToGrid w:val="0"/>
                    </w:rPr>
                    <w:t xml:space="preserve">Lugar: </w:t>
                  </w:r>
                  <w:r w:rsidR="00D77A1F" w:rsidRPr="00D77A1F">
                    <w:rPr>
                      <w:rFonts w:ascii="Arial" w:hAnsi="Arial" w:cs="Arial"/>
                      <w:b w:val="0"/>
                      <w:bCs w:val="0"/>
                      <w:color w:val="000000"/>
                      <w:lang w:eastAsia="es-ES"/>
                    </w:rPr>
                    <w:t xml:space="preserve">Av. Francisco Solano N°107 Urb. San Carlos - </w:t>
                  </w:r>
                  <w:r w:rsidR="00D77A1F">
                    <w:rPr>
                      <w:rFonts w:ascii="Arial" w:hAnsi="Arial" w:cs="Arial"/>
                      <w:b w:val="0"/>
                      <w:bCs w:val="0"/>
                      <w:color w:val="000000"/>
                      <w:lang w:eastAsia="es-ES"/>
                    </w:rPr>
                    <w:t xml:space="preserve">   </w:t>
                  </w:r>
                  <w:r w:rsidR="00D77A1F" w:rsidRPr="00D77A1F">
                    <w:rPr>
                      <w:rFonts w:ascii="Arial" w:hAnsi="Arial" w:cs="Arial"/>
                      <w:b w:val="0"/>
                      <w:bCs w:val="0"/>
                      <w:color w:val="000000"/>
                      <w:lang w:eastAsia="es-ES"/>
                    </w:rPr>
                    <w:t>Huancayo</w:t>
                  </w:r>
                </w:p>
                <w:p w14:paraId="50D45994" w14:textId="25BAAE23" w:rsidR="001E577A" w:rsidRPr="00ED36D0" w:rsidRDefault="001E577A" w:rsidP="00E97446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4D1376B7" w:rsidR="001E577A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42A93" w:rsidRPr="0071330C" w14:paraId="3117E0F8" w14:textId="77777777" w:rsidTr="004C0CD7">
              <w:trPr>
                <w:trHeight w:val="141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142A93" w:rsidRPr="00ED36D0" w:rsidRDefault="00142A93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142A93" w:rsidRPr="00ED36D0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28DB0F0A" w:rsidR="008C0567" w:rsidRPr="00720610" w:rsidRDefault="00142A93" w:rsidP="00720610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="00016A1A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</w:t>
                  </w:r>
                  <w:r w:rsidR="002E5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sub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etapa.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356FA93D" w:rsidR="00142A93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AA698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142A93" w:rsidRPr="00ED36D0" w:rsidRDefault="003639B1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720610" w:rsidRDefault="008C0567" w:rsidP="00720610">
                  <w:p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1619EDE6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="00FD7A2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05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1D766D12" w:rsidR="008C0567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71567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/06/2019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12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30E2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4C87DCD8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2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 w:rsidR="00FD7A2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05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66006BD5" w:rsidR="00E210D9" w:rsidRDefault="00585835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657B5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9A9170D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  <w:r w:rsidR="00BD60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(Video Conferencia)</w:t>
                  </w:r>
                </w:p>
                <w:p w14:paraId="539C2F39" w14:textId="1548F3E6" w:rsidR="00CF4E17" w:rsidRPr="00ED36D0" w:rsidRDefault="002239D1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09:45</w:t>
                  </w:r>
                  <w:r w:rsidR="00CF4E17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am</w:t>
                  </w:r>
                </w:p>
                <w:p w14:paraId="3A49BE4C" w14:textId="56A85B77" w:rsidR="00CF4E17" w:rsidRPr="00ED36D0" w:rsidRDefault="00967C7F" w:rsidP="00E97446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025128" w:rsidRPr="00D77A1F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Av. Francisco Solano N°107 Urb. San Carlos - </w:t>
                  </w:r>
                  <w:r w:rsidR="00025128">
                    <w:rPr>
                      <w:rFonts w:ascii="Arial" w:hAnsi="Arial" w:cs="Arial"/>
                      <w:b/>
                      <w:bCs/>
                      <w:color w:val="000000"/>
                      <w:lang w:eastAsia="es-ES"/>
                    </w:rPr>
                    <w:t xml:space="preserve">   </w:t>
                  </w:r>
                  <w:r w:rsidR="00025128" w:rsidRPr="00D77A1F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ES"/>
                    </w:rPr>
                    <w:t>Huancayo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08836C29" w:rsidR="00CF4E17" w:rsidRPr="00ED36D0" w:rsidRDefault="00585835" w:rsidP="002D73F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2D73F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0637D268" w:rsidR="001E577A" w:rsidRPr="00ED36D0" w:rsidRDefault="00A03472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6D28E142" w:rsidR="001E577A" w:rsidRPr="00ED36D0" w:rsidRDefault="00A03472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EA0D4D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ED36D0" w:rsidRDefault="005772DE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32D90B8C" w:rsidR="005772DE" w:rsidRPr="00ED36D0" w:rsidRDefault="00A03472" w:rsidP="00D252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ED36D0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ED36D0" w:rsidRDefault="00A764E5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345DA94" w:rsidR="00A764E5" w:rsidRPr="00ED36D0" w:rsidRDefault="00A03472" w:rsidP="00BB2D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01/07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ED36D0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194D7AE1" w14:textId="77777777" w:rsidR="00AD5985" w:rsidRDefault="00AD5985" w:rsidP="001E577A"/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745CFDEA" w:rsidR="00C7439E" w:rsidRDefault="00A96DEB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>III  DE LA ETAPA DE EVALUACIÓN</w:t>
      </w:r>
    </w:p>
    <w:p w14:paraId="5AE22081" w14:textId="74CDD79B" w:rsidR="00A54DA3" w:rsidRPr="00943EE4" w:rsidRDefault="00E052E8" w:rsidP="00B35591">
      <w:pPr>
        <w:pStyle w:val="Prrafodelista"/>
        <w:numPr>
          <w:ilvl w:val="0"/>
          <w:numId w:val="33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y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B35591">
      <w:pPr>
        <w:pStyle w:val="Prrafodelista"/>
        <w:numPr>
          <w:ilvl w:val="0"/>
          <w:numId w:val="33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0F7E24CF" w:rsidR="00496196" w:rsidRPr="009D6BB4" w:rsidRDefault="00F86440" w:rsidP="00B35591">
      <w:pPr>
        <w:pStyle w:val="Prrafodelista"/>
        <w:numPr>
          <w:ilvl w:val="0"/>
          <w:numId w:val="37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EVALUACION DE FICHA CURRIC</w:t>
      </w:r>
      <w:r w:rsidR="00496196" w:rsidRPr="009D6BB4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>
        <w:rPr>
          <w:rFonts w:ascii="Arial" w:eastAsia="Calibri" w:hAnsi="Arial" w:cs="Arial"/>
          <w:b/>
          <w:color w:val="000000"/>
          <w:sz w:val="20"/>
          <w:szCs w:val="20"/>
        </w:rPr>
        <w:t>L</w:t>
      </w:r>
      <w:r w:rsidR="00496196" w:rsidRPr="009D6BB4">
        <w:rPr>
          <w:rFonts w:ascii="Arial" w:eastAsia="Calibri" w:hAnsi="Arial" w:cs="Arial"/>
          <w:b/>
          <w:color w:val="000000"/>
          <w:sz w:val="20"/>
          <w:szCs w:val="20"/>
        </w:rPr>
        <w:t>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B35591">
      <w:pPr>
        <w:pStyle w:val="Prrafodelista"/>
        <w:numPr>
          <w:ilvl w:val="0"/>
          <w:numId w:val="37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B35591">
      <w:pPr>
        <w:pStyle w:val="Prrafodelista"/>
        <w:numPr>
          <w:ilvl w:val="0"/>
          <w:numId w:val="37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B35591">
      <w:pPr>
        <w:pStyle w:val="Prrafodelista"/>
        <w:numPr>
          <w:ilvl w:val="0"/>
          <w:numId w:val="37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7A4621C0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>siempre que tenga una puntuación entre  treinta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EE3811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7BBDC660" w:rsidR="00DB1A63" w:rsidRPr="00BB1D50" w:rsidRDefault="00DB1A63" w:rsidP="00EE381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DE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PUNTAJE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POR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EE3811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2E5E0C8A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ET + EC +EP  =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6E220B3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= </w:t>
      </w:r>
      <w:r w:rsidR="00A17FE6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4E98B7F1" w:rsidR="00E756C7" w:rsidRDefault="00C55B08" w:rsidP="00E94802">
      <w:pPr>
        <w:pStyle w:val="Prrafodelista"/>
        <w:numPr>
          <w:ilvl w:val="0"/>
          <w:numId w:val="13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discapacidad  conforme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5D181E">
      <w:pPr>
        <w:pStyle w:val="Prrafodelista"/>
        <w:numPr>
          <w:ilvl w:val="0"/>
          <w:numId w:val="13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5D181E">
      <w:pPr>
        <w:pStyle w:val="Prrafodelista"/>
        <w:numPr>
          <w:ilvl w:val="0"/>
          <w:numId w:val="13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5D181E">
      <w:pPr>
        <w:pStyle w:val="Prrafodelista"/>
        <w:numPr>
          <w:ilvl w:val="0"/>
          <w:numId w:val="13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3B24C29A" w:rsidR="00F776E6" w:rsidRDefault="00E83130" w:rsidP="00927785">
      <w:pPr>
        <w:pStyle w:val="Prrafodelista"/>
        <w:numPr>
          <w:ilvl w:val="3"/>
          <w:numId w:val="5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Presentación de Documentos</w:t>
      </w:r>
      <w:r>
        <w:rPr>
          <w:rFonts w:ascii="Arial" w:eastAsia="Times New Roman" w:hAnsi="Arial" w:cs="Arial"/>
          <w:b/>
          <w:bCs/>
        </w:rPr>
        <w:t xml:space="preserve"> </w:t>
      </w:r>
      <w:r w:rsidR="00C55B08" w:rsidRPr="00E83130">
        <w:rPr>
          <w:rFonts w:ascii="Arial" w:eastAsia="Times New Roman" w:hAnsi="Arial" w:cs="Arial"/>
          <w:b/>
          <w:bCs/>
        </w:rPr>
        <w:t xml:space="preserve">: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9B672C">
      <w:pPr>
        <w:pStyle w:val="Prrafodelista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9B672C">
      <w:pPr>
        <w:pStyle w:val="Prrafodelista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7D481A" w14:textId="029DC01D" w:rsidR="00754D24" w:rsidRDefault="00C55B08" w:rsidP="00754D24">
      <w:pPr>
        <w:pStyle w:val="Prrafodelista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78DFB9F3" w14:textId="77777777" w:rsidR="00754D24" w:rsidRPr="00754D24" w:rsidRDefault="00754D24" w:rsidP="00754D24">
      <w:pPr>
        <w:spacing w:line="12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4F0B898" w14:textId="09C355D1" w:rsidR="00754D24" w:rsidRPr="007F4977" w:rsidRDefault="009B672C" w:rsidP="007F4977">
      <w:pPr>
        <w:pStyle w:val="Prrafodelista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7F4977">
        <w:rPr>
          <w:rFonts w:ascii="Arial" w:eastAsia="Times New Roman" w:hAnsi="Arial" w:cs="Arial"/>
          <w:sz w:val="20"/>
          <w:szCs w:val="20"/>
        </w:rPr>
        <w:t xml:space="preserve">Los interesados deberán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enviar </w:t>
      </w:r>
      <w:r w:rsidR="00754D24"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8834F5" w:rsidRPr="007F4977">
        <w:rPr>
          <w:rFonts w:ascii="Arial" w:eastAsia="Times New Roman" w:hAnsi="Arial" w:cs="Arial"/>
          <w:sz w:val="20"/>
          <w:szCs w:val="20"/>
        </w:rPr>
        <w:t>FICHA DE RESUMEN CURRICULAR ANEXO N°6</w:t>
      </w:r>
      <w:r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 la Dirección de Correo Electrónico y fechas  según cronograma de la presente base, colocando en </w:t>
      </w:r>
      <w:r w:rsidR="007F4977" w:rsidRPr="00001A67">
        <w:rPr>
          <w:rFonts w:ascii="Arial" w:eastAsia="Times New Roman" w:hAnsi="Arial" w:cs="Arial"/>
          <w:b/>
          <w:sz w:val="20"/>
          <w:szCs w:val="20"/>
        </w:rPr>
        <w:t>Asunto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 el número y Nombre de la Convocatoria  al que postula</w:t>
      </w:r>
      <w:r w:rsidR="00E07E6A">
        <w:rPr>
          <w:rFonts w:ascii="Arial" w:eastAsia="Times New Roman" w:hAnsi="Arial" w:cs="Arial"/>
          <w:sz w:val="20"/>
          <w:szCs w:val="20"/>
        </w:rPr>
        <w:t>.</w:t>
      </w:r>
    </w:p>
    <w:p w14:paraId="12D158F8" w14:textId="7601CD68" w:rsidR="00B171B4" w:rsidRPr="00001A67" w:rsidRDefault="00B171B4" w:rsidP="00001A67">
      <w:pPr>
        <w:suppressAutoHyphens/>
        <w:spacing w:before="80" w:line="12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A060DB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7260A0">
      <w:pPr>
        <w:pStyle w:val="Prrafodelista"/>
        <w:numPr>
          <w:ilvl w:val="3"/>
          <w:numId w:val="5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00454F">
      <w:pPr>
        <w:pStyle w:val="Prrafodelista"/>
        <w:numPr>
          <w:ilvl w:val="1"/>
          <w:numId w:val="33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00454F">
      <w:pPr>
        <w:pStyle w:val="Prrafodelista"/>
        <w:spacing w:after="0" w:line="120" w:lineRule="auto"/>
        <w:ind w:left="35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Pr="0000454F" w:rsidRDefault="0000454F" w:rsidP="0000454F">
      <w:pPr>
        <w:pStyle w:val="Prrafodelista"/>
        <w:numPr>
          <w:ilvl w:val="1"/>
          <w:numId w:val="33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1B1EFC1E" w14:textId="7AB913A4" w:rsidR="008610FD" w:rsidRPr="008610FD" w:rsidRDefault="00040CDF" w:rsidP="0000454F">
      <w:pPr>
        <w:pStyle w:val="Prrafodelista"/>
        <w:numPr>
          <w:ilvl w:val="1"/>
          <w:numId w:val="33"/>
        </w:numPr>
        <w:suppressAutoHyphens/>
        <w:spacing w:before="80"/>
        <w:ind w:left="426" w:right="113" w:hanging="425"/>
        <w:jc w:val="both"/>
        <w:rPr>
          <w:rFonts w:ascii="Arial" w:hAnsi="Arial" w:cs="Arial"/>
          <w:sz w:val="20"/>
          <w:szCs w:val="20"/>
        </w:rPr>
      </w:pPr>
      <w:r w:rsidRPr="008610FD">
        <w:rPr>
          <w:rFonts w:ascii="Arial" w:eastAsia="Times New Roman" w:hAnsi="Arial" w:cs="Arial"/>
          <w:sz w:val="20"/>
          <w:szCs w:val="20"/>
        </w:rPr>
        <w:t>Documento Nacional de Identidad vigente.- COPIA SIMPLE</w:t>
      </w:r>
    </w:p>
    <w:p w14:paraId="34119DD3" w14:textId="77777777" w:rsidR="008610FD" w:rsidRPr="008610FD" w:rsidRDefault="008610FD" w:rsidP="008F7CAA">
      <w:pPr>
        <w:pStyle w:val="Prrafodelista"/>
        <w:spacing w:line="120" w:lineRule="auto"/>
        <w:rPr>
          <w:rFonts w:ascii="Arial" w:hAnsi="Arial" w:cs="Arial"/>
          <w:sz w:val="20"/>
          <w:szCs w:val="20"/>
        </w:rPr>
      </w:pPr>
    </w:p>
    <w:p w14:paraId="29336760" w14:textId="77777777" w:rsidR="008610FD" w:rsidRPr="008610FD" w:rsidRDefault="008610FD" w:rsidP="008F7CAA">
      <w:pPr>
        <w:pStyle w:val="Prrafodelista"/>
        <w:suppressAutoHyphens/>
        <w:spacing w:before="80" w:line="120" w:lineRule="auto"/>
        <w:ind w:left="567" w:right="113"/>
        <w:jc w:val="both"/>
        <w:rPr>
          <w:rFonts w:ascii="Arial" w:hAnsi="Arial" w:cs="Arial"/>
          <w:sz w:val="20"/>
          <w:szCs w:val="20"/>
        </w:rPr>
      </w:pPr>
    </w:p>
    <w:p w14:paraId="43C86E99" w14:textId="3B174179" w:rsidR="008610FD" w:rsidRPr="008610FD" w:rsidRDefault="008610FD" w:rsidP="008610FD">
      <w:pPr>
        <w:pStyle w:val="Prrafodelista"/>
        <w:numPr>
          <w:ilvl w:val="1"/>
          <w:numId w:val="33"/>
        </w:numPr>
        <w:suppressAutoHyphens/>
        <w:spacing w:before="80"/>
        <w:ind w:left="567" w:right="11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8610FD">
      <w:pPr>
        <w:pStyle w:val="Prrafodelista"/>
        <w:numPr>
          <w:ilvl w:val="0"/>
          <w:numId w:val="10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6B120321" w14:textId="277EBA93" w:rsidR="008610FD" w:rsidRDefault="00040CDF" w:rsidP="008610FD">
      <w:pPr>
        <w:pStyle w:val="Prrafodelista"/>
        <w:numPr>
          <w:ilvl w:val="0"/>
          <w:numId w:val="10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F7CAA">
      <w:pPr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97350C">
      <w:pPr>
        <w:pStyle w:val="Prrafodelista"/>
        <w:ind w:left="505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8F7CAA">
      <w:pPr>
        <w:pStyle w:val="Prrafodelista"/>
        <w:numPr>
          <w:ilvl w:val="1"/>
          <w:numId w:val="33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45B0BCE4" w14:textId="6E3C312B" w:rsidR="00040CDF" w:rsidRPr="00897633" w:rsidRDefault="00040CDF" w:rsidP="008610FD">
      <w:pPr>
        <w:pStyle w:val="Prrafodelista"/>
        <w:tabs>
          <w:tab w:val="left" w:pos="851"/>
        </w:tabs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respectivo, </w:t>
      </w:r>
      <w:r w:rsidR="00E10EEF" w:rsidRPr="00897633">
        <w:rPr>
          <w:rFonts w:ascii="Arial" w:eastAsia="Times New Roman" w:hAnsi="Arial" w:cs="Arial"/>
          <w:sz w:val="20"/>
          <w:szCs w:val="20"/>
        </w:rPr>
        <w:t xml:space="preserve"> 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Pr="00897633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77777777" w:rsidR="00040CDF" w:rsidRPr="00897633" w:rsidRDefault="00040CDF" w:rsidP="0097350C">
      <w:pPr>
        <w:pStyle w:val="Prrafodelista"/>
        <w:ind w:left="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8F7CAA">
      <w:pPr>
        <w:pStyle w:val="Prrafodelista"/>
        <w:numPr>
          <w:ilvl w:val="1"/>
          <w:numId w:val="33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97350C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8F7CAA">
      <w:pPr>
        <w:pStyle w:val="Prrafodelista"/>
        <w:numPr>
          <w:ilvl w:val="1"/>
          <w:numId w:val="33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F7CAA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97350C">
      <w:pPr>
        <w:pStyle w:val="Prrafodelista"/>
        <w:numPr>
          <w:ilvl w:val="1"/>
          <w:numId w:val="33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97350C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D4CA129" w14:textId="5200E248" w:rsidR="00B36661" w:rsidRDefault="00040CDF" w:rsidP="00B36661">
      <w:pPr>
        <w:pStyle w:val="Prrafodelista"/>
        <w:numPr>
          <w:ilvl w:val="1"/>
          <w:numId w:val="33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E1DBE3F" w14:textId="77777777" w:rsidR="00B36661" w:rsidRDefault="00B36661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6AB400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88509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687D27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3A13E5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BE1BB7E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DE29E7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E66FA8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785668DA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77777777" w:rsidR="0097350C" w:rsidRPr="00B36661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3A917C56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De  no  encontrarse  los documentos foliados y visados de  acuerdo a lo  indicado,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7A5BD225" w14:textId="77777777" w:rsidR="0097350C" w:rsidRDefault="0097350C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C530C8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040CDF" w:rsidRPr="00C530C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C530C8">
        <w:rPr>
          <w:rFonts w:ascii="Arial" w:eastAsia="Times New Roman" w:hAnsi="Arial" w:cs="Arial"/>
          <w:bCs/>
          <w:sz w:val="20"/>
          <w:szCs w:val="20"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F56A5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C530C8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C530C8">
        <w:rPr>
          <w:rFonts w:ascii="Arial" w:eastAsia="Times New Roman" w:hAnsi="Arial" w:cs="Arial"/>
          <w:sz w:val="20"/>
          <w:szCs w:val="20"/>
        </w:rPr>
        <w:t>a. Cuando no se presentan postulantes al proceso de selección.</w:t>
      </w:r>
    </w:p>
    <w:p w14:paraId="776F319F" w14:textId="77777777" w:rsidR="00C55B08" w:rsidRPr="00C530C8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C530C8">
        <w:rPr>
          <w:rFonts w:ascii="Arial" w:eastAsia="Times New Roman" w:hAnsi="Arial" w:cs="Arial"/>
          <w:sz w:val="20"/>
          <w:szCs w:val="20"/>
        </w:rPr>
        <w:t>b. Cuando ninguno de los postulantes cumple con los requisitos mínimos.</w:t>
      </w:r>
    </w:p>
    <w:p w14:paraId="7FCF86A9" w14:textId="66F353E3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C530C8">
        <w:rPr>
          <w:rFonts w:ascii="Arial" w:eastAsia="Times New Roman" w:hAnsi="Arial" w:cs="Arial"/>
          <w:sz w:val="20"/>
          <w:szCs w:val="20"/>
        </w:rPr>
        <w:t>c</w:t>
      </w:r>
      <w:r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mínimo  en las  etapas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 w:rsidRPr="00C530C8">
        <w:rPr>
          <w:rFonts w:ascii="Arial" w:eastAsia="Times New Roman" w:hAnsi="Arial" w:cs="Arial"/>
          <w:sz w:val="20"/>
          <w:szCs w:val="20"/>
        </w:rPr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C55B0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281347EC" w:rsidR="00F56A5F" w:rsidRPr="00C530C8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C530C8">
        <w:rPr>
          <w:rFonts w:ascii="Arial" w:eastAsia="Times New Roman" w:hAnsi="Arial" w:cs="Arial"/>
          <w:sz w:val="20"/>
          <w:szCs w:val="20"/>
        </w:rPr>
        <w:t xml:space="preserve">a. Cuando desaparece la necesidad del servicio de la entidad con posterioridad al inicio del  </w:t>
      </w:r>
      <w:r w:rsidR="00A2314A">
        <w:rPr>
          <w:rFonts w:ascii="Arial" w:eastAsia="Times New Roman" w:hAnsi="Arial" w:cs="Arial"/>
          <w:sz w:val="20"/>
          <w:szCs w:val="20"/>
        </w:rPr>
        <w:t xml:space="preserve">  </w:t>
      </w:r>
      <w:bookmarkStart w:id="0" w:name="_GoBack"/>
      <w:bookmarkEnd w:id="0"/>
      <w:r w:rsidRPr="00C530C8">
        <w:rPr>
          <w:rFonts w:ascii="Arial" w:eastAsia="Times New Roman" w:hAnsi="Arial" w:cs="Arial"/>
          <w:sz w:val="20"/>
          <w:szCs w:val="20"/>
        </w:rPr>
        <w:t>Proceso de selección.</w:t>
      </w:r>
    </w:p>
    <w:p w14:paraId="78EB58F6" w14:textId="34FB0195" w:rsidR="000A4168" w:rsidRPr="00C530C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C530C8">
        <w:rPr>
          <w:rFonts w:ascii="Arial" w:eastAsia="Times New Roman" w:hAnsi="Arial" w:cs="Arial"/>
          <w:sz w:val="20"/>
          <w:szCs w:val="20"/>
        </w:rPr>
        <w:t>b</w:t>
      </w:r>
      <w:r w:rsidR="00C55B08" w:rsidRPr="00C530C8">
        <w:rPr>
          <w:rFonts w:ascii="Arial" w:eastAsia="Times New Roman" w:hAnsi="Arial" w:cs="Arial"/>
          <w:sz w:val="20"/>
          <w:szCs w:val="20"/>
        </w:rPr>
        <w:t>. P</w:t>
      </w:r>
      <w:r w:rsidRPr="00C530C8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C530C8">
        <w:rPr>
          <w:rFonts w:ascii="Arial" w:eastAsia="Times New Roman" w:hAnsi="Arial" w:cs="Arial"/>
          <w:sz w:val="20"/>
          <w:szCs w:val="20"/>
        </w:rPr>
        <w:t>.</w:t>
      </w:r>
    </w:p>
    <w:p w14:paraId="4230AE29" w14:textId="561F2D49" w:rsidR="00D17694" w:rsidRDefault="000A416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C530C8">
        <w:rPr>
          <w:rFonts w:ascii="Arial" w:eastAsia="Times New Roman" w:hAnsi="Arial" w:cs="Arial"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74A0D28" w14:textId="77777777" w:rsidR="00396C58" w:rsidRPr="00396C58" w:rsidRDefault="00396C5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8986A77" w14:textId="77777777" w:rsidR="00396C58" w:rsidRPr="00396C58" w:rsidRDefault="00C55B08" w:rsidP="007260A0">
      <w:pPr>
        <w:pStyle w:val="Prrafodelista"/>
        <w:numPr>
          <w:ilvl w:val="0"/>
          <w:numId w:val="16"/>
        </w:numPr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 w:rsidRPr="00396C58">
        <w:rPr>
          <w:rFonts w:ascii="Arial" w:hAnsi="Arial" w:cs="Arial"/>
          <w:b/>
          <w:sz w:val="20"/>
          <w:szCs w:val="20"/>
        </w:rPr>
        <w:t>P</w:t>
      </w:r>
      <w:r w:rsidR="00396C58" w:rsidRPr="00396C58">
        <w:rPr>
          <w:rFonts w:ascii="Arial" w:hAnsi="Arial" w:cs="Arial"/>
          <w:b/>
          <w:sz w:val="20"/>
          <w:szCs w:val="20"/>
        </w:rPr>
        <w:t xml:space="preserve">rocedimientos de evaluación y calificación </w:t>
      </w:r>
    </w:p>
    <w:p w14:paraId="62EF6C34" w14:textId="77777777" w:rsidR="00396C58" w:rsidRPr="00396C58" w:rsidRDefault="00396C58" w:rsidP="00396C58">
      <w:pPr>
        <w:pStyle w:val="Prrafodelista"/>
        <w:suppressAutoHyphens/>
        <w:spacing w:before="8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7C3B52" w14:textId="4FD1945B" w:rsidR="00C55B08" w:rsidRPr="00AF0E83" w:rsidRDefault="00BE49F8" w:rsidP="0097350C">
      <w:pPr>
        <w:pStyle w:val="Prrafodelista"/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Oficina de </w:t>
      </w:r>
      <w:r w:rsidRPr="0097350C">
        <w:rPr>
          <w:rFonts w:ascii="Arial" w:hAnsi="Arial" w:cs="Arial"/>
          <w:sz w:val="20"/>
          <w:szCs w:val="20"/>
        </w:rPr>
        <w:t>Administración y finanzas – Área de Recursos Humanos</w:t>
      </w:r>
      <w:r w:rsidR="00C55B08" w:rsidRPr="0097350C">
        <w:rPr>
          <w:rFonts w:ascii="Arial" w:hAnsi="Arial" w:cs="Arial"/>
          <w:sz w:val="20"/>
          <w:szCs w:val="20"/>
        </w:rPr>
        <w:t>, verificará la admisibilidad de</w:t>
      </w:r>
      <w:r w:rsidR="0097350C" w:rsidRPr="0097350C">
        <w:rPr>
          <w:rFonts w:ascii="Arial" w:hAnsi="Arial" w:cs="Arial"/>
          <w:sz w:val="20"/>
          <w:szCs w:val="20"/>
        </w:rPr>
        <w:t xml:space="preserve"> los correos electrónicos </w:t>
      </w:r>
      <w:r w:rsidR="00C55B08" w:rsidRPr="0097350C">
        <w:rPr>
          <w:rFonts w:ascii="Arial" w:hAnsi="Arial" w:cs="Arial"/>
          <w:sz w:val="20"/>
          <w:szCs w:val="20"/>
        </w:rPr>
        <w:t xml:space="preserve"> que se encuentren debidamente presentados y registrados en la fecha señalada en el cronograma, verificando</w:t>
      </w:r>
      <w:r w:rsidR="00CF06B7">
        <w:rPr>
          <w:rFonts w:ascii="Arial" w:hAnsi="Arial" w:cs="Arial"/>
          <w:sz w:val="20"/>
          <w:szCs w:val="20"/>
        </w:rPr>
        <w:t xml:space="preserve"> los</w:t>
      </w:r>
      <w:r w:rsidR="00435A69" w:rsidRPr="0097350C">
        <w:rPr>
          <w:rFonts w:ascii="Arial" w:hAnsi="Arial" w:cs="Arial"/>
          <w:sz w:val="20"/>
          <w:szCs w:val="20"/>
        </w:rPr>
        <w:t xml:space="preserve"> </w:t>
      </w:r>
      <w:r w:rsidR="0097350C">
        <w:rPr>
          <w:rFonts w:ascii="Arial" w:hAnsi="Arial" w:cs="Arial"/>
          <w:sz w:val="20"/>
          <w:szCs w:val="20"/>
        </w:rPr>
        <w:t xml:space="preserve">requisitos solicitados para cada convocatoria.   </w:t>
      </w:r>
    </w:p>
    <w:p w14:paraId="34BE7EBD" w14:textId="77777777" w:rsidR="00C55B08" w:rsidRPr="00AF0E83" w:rsidRDefault="00C55B08" w:rsidP="00C55B08">
      <w:pPr>
        <w:suppressAutoHyphens/>
        <w:ind w:left="567"/>
        <w:jc w:val="both"/>
        <w:rPr>
          <w:rFonts w:ascii="Arial" w:hAnsi="Arial" w:cs="Arial"/>
          <w:sz w:val="20"/>
          <w:szCs w:val="20"/>
        </w:rPr>
      </w:pPr>
    </w:p>
    <w:p w14:paraId="0B10F5BA" w14:textId="77777777" w:rsidR="00C55B08" w:rsidRPr="00AF0E83" w:rsidRDefault="00C55B08" w:rsidP="00C55B0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F0E83">
        <w:rPr>
          <w:rFonts w:ascii="Arial" w:hAnsi="Arial" w:cs="Arial"/>
          <w:b/>
          <w:sz w:val="20"/>
          <w:szCs w:val="20"/>
        </w:rPr>
        <w:t>De no cumplir con lo señalado la propuesta no será admitida</w:t>
      </w:r>
      <w:r w:rsidRPr="00AF0E83">
        <w:rPr>
          <w:rFonts w:ascii="Arial" w:hAnsi="Arial" w:cs="Arial"/>
          <w:sz w:val="20"/>
          <w:szCs w:val="20"/>
        </w:rPr>
        <w:t xml:space="preserve">. </w:t>
      </w:r>
    </w:p>
    <w:p w14:paraId="00E772CF" w14:textId="77777777" w:rsidR="00A060DB" w:rsidRDefault="00A060DB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6E9DD2D" w14:textId="77777777" w:rsidR="0097350C" w:rsidRPr="00AF0E83" w:rsidRDefault="0097350C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F776E6">
      <w:pPr>
        <w:pStyle w:val="Prrafodelista"/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29FEB28B" w14:textId="77777777" w:rsidR="00585406" w:rsidRDefault="00585406" w:rsidP="0001058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7876416E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01058D">
      <w:pPr>
        <w:pStyle w:val="Prrafodelista"/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585406">
      <w:pPr>
        <w:pStyle w:val="Prrafodelista"/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1B9F1E64" w14:textId="5F1B5B0D" w:rsidR="00B85D11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021178">
        <w:rPr>
          <w:rFonts w:ascii="Arial" w:eastAsia="Times New Roman" w:hAnsi="Arial" w:cs="Arial"/>
          <w:sz w:val="20"/>
          <w:szCs w:val="20"/>
        </w:rPr>
        <w:t>ntra los documentos presentados.</w:t>
      </w:r>
    </w:p>
    <w:p w14:paraId="30A27407" w14:textId="77777777" w:rsidR="00043ECF" w:rsidRPr="00043ECF" w:rsidRDefault="00043ECF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F776E6">
      <w:pPr>
        <w:pStyle w:val="Prrafodelista"/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C55B08">
      <w:pPr>
        <w:pStyle w:val="Prrafodelista"/>
        <w:numPr>
          <w:ilvl w:val="0"/>
          <w:numId w:val="15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2F593A9D" w:rsidR="00E96E70" w:rsidRPr="00DC50FB" w:rsidRDefault="00DE6AD3" w:rsidP="00A956B8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>elección y obtenido la puntuación más alta, siempre que haya obtenido</w:t>
      </w:r>
      <w:r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  <w:r w:rsidR="00DC50FB" w:rsidRPr="00DC50FB">
        <w:rPr>
          <w:rFonts w:ascii="Arial" w:hAnsi="Arial" w:cs="Arial"/>
          <w:b/>
          <w:noProof/>
          <w:sz w:val="20"/>
          <w:szCs w:val="20"/>
        </w:rPr>
        <w:t>7</w:t>
      </w:r>
      <w:r w:rsidRPr="00DC50FB">
        <w:rPr>
          <w:rFonts w:ascii="Arial" w:hAnsi="Arial" w:cs="Arial"/>
          <w:b/>
          <w:noProof/>
          <w:sz w:val="20"/>
          <w:szCs w:val="20"/>
        </w:rPr>
        <w:t>0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A956B8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006919B" w:rsidR="00291FAD" w:rsidRDefault="00F820EF" w:rsidP="00861CFD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cinco (5)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>r de la respectiva notificación. De no suscribir el contrato el primer accesitario por las mismas condiciones se convocara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C008B0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3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861CFD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18895447" w:rsidR="00DE6AD3" w:rsidRPr="00D0371F" w:rsidRDefault="00A45751" w:rsidP="00A060DB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>15 días posteriores  de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0528354A" w:rsidR="005A30A5" w:rsidRPr="005A30A5" w:rsidRDefault="007D7E41" w:rsidP="005A30A5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B016D2">
        <w:rPr>
          <w:rFonts w:ascii="Arial" w:eastAsia="Times New Roman" w:hAnsi="Arial" w:cs="Arial"/>
          <w:sz w:val="20"/>
          <w:szCs w:val="20"/>
        </w:rPr>
        <w:t xml:space="preserve">todos </w:t>
      </w:r>
      <w:r>
        <w:rPr>
          <w:rFonts w:ascii="Arial" w:eastAsia="Times New Roman" w:hAnsi="Arial" w:cs="Arial"/>
          <w:sz w:val="20"/>
          <w:szCs w:val="20"/>
        </w:rPr>
        <w:t>los documentos originales para su verificación que acredite todos los requisitos mínimos solicitados en las bases del proceso de selección y puntajes adicionales. Los mismos que serán p</w:t>
      </w:r>
      <w:r w:rsidR="0054799E">
        <w:rPr>
          <w:rFonts w:ascii="Arial" w:eastAsia="Times New Roman" w:hAnsi="Arial" w:cs="Arial"/>
          <w:sz w:val="20"/>
          <w:szCs w:val="20"/>
        </w:rPr>
        <w:t>arte de su legajo personal, la Oficina de Administración y F</w:t>
      </w:r>
      <w:r>
        <w:rPr>
          <w:rFonts w:ascii="Arial" w:eastAsia="Times New Roman" w:hAnsi="Arial" w:cs="Arial"/>
          <w:sz w:val="20"/>
          <w:szCs w:val="20"/>
        </w:rPr>
        <w:t xml:space="preserve">inanzas – Área de Recursos Humanos </w:t>
      </w:r>
      <w:r w:rsidR="00B016D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gestionara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204EC4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49EBE973" w:rsidR="00204EC4" w:rsidRPr="00D0371F" w:rsidRDefault="00204EC4" w:rsidP="00204EC4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 vez  concluido  la 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66B5D35" w14:textId="77777777" w:rsidR="00E96E70" w:rsidRPr="00D0371F" w:rsidRDefault="00E96E70" w:rsidP="00E96E70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A2BB1F3" w14:textId="50674104" w:rsidR="00F60069" w:rsidRDefault="00C55B08" w:rsidP="00F60069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Solo se podrá postular a una vacante, de </w:t>
      </w:r>
      <w:r w:rsidR="00F60069" w:rsidRPr="00D0371F">
        <w:rPr>
          <w:rFonts w:ascii="Arial" w:eastAsia="Times New Roman" w:hAnsi="Arial" w:cs="Arial"/>
          <w:sz w:val="20"/>
          <w:szCs w:val="20"/>
        </w:rPr>
        <w:t>presentarse a</w:t>
      </w:r>
      <w:r w:rsidRPr="00D0371F">
        <w:rPr>
          <w:rFonts w:ascii="Arial" w:eastAsia="Times New Roman" w:hAnsi="Arial" w:cs="Arial"/>
          <w:sz w:val="20"/>
          <w:szCs w:val="20"/>
        </w:rPr>
        <w:t xml:space="preserve"> dos vacantes se considerara sólo al primero que fue presentado.</w:t>
      </w:r>
    </w:p>
    <w:p w14:paraId="485B4795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08620C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F95F48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6D1BD47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56FA0E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C39379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FFD5F2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7E76D7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4A1DA5D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0430DD6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D009DA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BADC0B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C67E79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0EED3EE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545217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8226B96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60A6E3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9335A8D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2257E9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76E0A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295CA3A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7BDF3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0106A32" w14:textId="77777777" w:rsidR="00CD1340" w:rsidRDefault="00CD1340" w:rsidP="00CF06B7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480437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480437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480437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480437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480437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480437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480437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480437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480437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480437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77777777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(*)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Los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BA9890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1F97CF9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B3C2A3B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E2D081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309CB2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66E1A5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8F42E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77777777" w:rsidR="00AF15DB" w:rsidRP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1C959EC6" w14:textId="7357C35B" w:rsidR="004B0806" w:rsidRPr="004B0806" w:rsidRDefault="004B0806" w:rsidP="004B0806">
      <w:pPr>
        <w:pStyle w:val="Prrafodelista"/>
        <w:numPr>
          <w:ilvl w:val="0"/>
          <w:numId w:val="47"/>
        </w:numPr>
        <w:ind w:left="709" w:right="3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Pr="004B080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Dirección </w:t>
      </w:r>
      <w:r w:rsidR="00720610">
        <w:rPr>
          <w:rFonts w:ascii="Arial" w:eastAsia="Times New Roman" w:hAnsi="Arial" w:cs="Arial"/>
          <w:bCs/>
          <w:color w:val="000000"/>
          <w:sz w:val="20"/>
          <w:szCs w:val="20"/>
        </w:rPr>
        <w:t>Ejecutiva</w:t>
      </w:r>
    </w:p>
    <w:p w14:paraId="411B3C68" w14:textId="681000D9" w:rsidR="004B0806" w:rsidRPr="004B0806" w:rsidRDefault="004B0806" w:rsidP="004B0806">
      <w:pPr>
        <w:pStyle w:val="Prrafodelista"/>
        <w:numPr>
          <w:ilvl w:val="0"/>
          <w:numId w:val="47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OBJETO: </w:t>
      </w:r>
      <w:r w:rsidRPr="004B080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Contratar los servicios de UN (1) </w:t>
      </w:r>
      <w:r w:rsidR="0072061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Jefe de la Oficina de Gestión  Zonal Huancayo </w:t>
      </w:r>
    </w:p>
    <w:p w14:paraId="6CBD710D" w14:textId="0F6A35B2" w:rsidR="004B0806" w:rsidRPr="004B0806" w:rsidRDefault="004B0806" w:rsidP="004B0806">
      <w:pPr>
        <w:pStyle w:val="Prrafodelista"/>
        <w:numPr>
          <w:ilvl w:val="0"/>
          <w:numId w:val="47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2915F8F0" w14:textId="130B959B" w:rsidR="006D0FAE" w:rsidRDefault="009F2895" w:rsidP="006D0FAE">
      <w:pPr>
        <w:pStyle w:val="Prrafodelista"/>
        <w:numPr>
          <w:ilvl w:val="0"/>
          <w:numId w:val="47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 xml:space="preserve">CARACTERISTICAS DEL PUESTO Y/O CARGO </w:t>
      </w:r>
    </w:p>
    <w:p w14:paraId="3E77063E" w14:textId="77777777" w:rsidR="006D0FAE" w:rsidRPr="006D0FAE" w:rsidRDefault="006D0FAE" w:rsidP="006D0FAE">
      <w:pPr>
        <w:pStyle w:val="Prrafodelista"/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</w:p>
    <w:p w14:paraId="310A8283" w14:textId="77777777" w:rsidR="006D0FAE" w:rsidRPr="004826C9" w:rsidRDefault="006D0FAE" w:rsidP="006D0FA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Calibri" w:hAnsi="Calibri" w:cs="Calibri"/>
        </w:rPr>
      </w:pPr>
      <w:r w:rsidRPr="00F17CBB">
        <w:rPr>
          <w:rFonts w:ascii="Calibri" w:hAnsi="Calibri" w:cs="Calibri"/>
        </w:rPr>
        <w:t>Ejecutar acciones de carácter institucional, así como con los beneficiarios y órganos del PSI priorizando su atención, en coordinación con la Dirección Ejecutiva.</w:t>
      </w:r>
    </w:p>
    <w:p w14:paraId="7B3DA2D8" w14:textId="77777777" w:rsidR="006D0FAE" w:rsidRPr="00F17CBB" w:rsidRDefault="006D0FAE" w:rsidP="006D0FA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Calibri" w:hAnsi="Calibri" w:cs="Calibri"/>
        </w:rPr>
      </w:pPr>
      <w:r w:rsidRPr="00F17CBB">
        <w:rPr>
          <w:rFonts w:ascii="Calibri" w:hAnsi="Calibri" w:cs="Calibri"/>
        </w:rPr>
        <w:t xml:space="preserve">Preparar y presentar informes periódicos del avance de los proyectos y actividades a su cargo, así como de aquellas que se le requiera, cautelando su calidad, objetividad y oportunidad. </w:t>
      </w:r>
    </w:p>
    <w:p w14:paraId="069D2EB6" w14:textId="77777777" w:rsidR="006D0FAE" w:rsidRPr="004826C9" w:rsidRDefault="006D0FAE" w:rsidP="006D0FA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Calibri" w:hAnsi="Calibri" w:cs="Calibri"/>
        </w:rPr>
      </w:pPr>
      <w:r w:rsidRPr="00F17CBB">
        <w:rPr>
          <w:rFonts w:ascii="Calibri" w:hAnsi="Calibri" w:cs="Calibri"/>
        </w:rPr>
        <w:t>Coordinar acciones con el Gobiernos Central, Regional y Local en los aspectos que competen a la oficina de gestión.</w:t>
      </w:r>
    </w:p>
    <w:p w14:paraId="5715A181" w14:textId="77777777" w:rsidR="006D0FAE" w:rsidRPr="004826C9" w:rsidRDefault="006D0FAE" w:rsidP="006D0FA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Calibri" w:hAnsi="Calibri" w:cs="Calibri"/>
        </w:rPr>
      </w:pPr>
      <w:r w:rsidRPr="00F17CBB">
        <w:rPr>
          <w:rFonts w:ascii="Calibri" w:hAnsi="Calibri" w:cs="Calibri"/>
        </w:rPr>
        <w:t>Apoyar las acciones de convocatoria y coordinación de los Programas de Capacitación y Asistencia Técnica y obras con las Juntas de Usuarios, Comisiones de Regantes, Administraciones locales de agua que operen en su jurisdicción.</w:t>
      </w:r>
    </w:p>
    <w:p w14:paraId="73E1C433" w14:textId="77777777" w:rsidR="006D0FAE" w:rsidRPr="004826C9" w:rsidRDefault="006D0FAE" w:rsidP="006D0FA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Calibri" w:hAnsi="Calibri" w:cs="Calibri"/>
        </w:rPr>
      </w:pPr>
      <w:r w:rsidRPr="00F17CBB">
        <w:rPr>
          <w:rFonts w:ascii="Calibri" w:hAnsi="Calibri" w:cs="Calibri"/>
        </w:rPr>
        <w:t>Velar por el cumplimiento de los contratos y convenios de obras que se ejecuten en el área de su jurisdicción.</w:t>
      </w:r>
    </w:p>
    <w:p w14:paraId="3730DFC6" w14:textId="77777777" w:rsidR="006D0FAE" w:rsidRPr="004826C9" w:rsidRDefault="006D0FAE" w:rsidP="006D0FA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Calibri" w:hAnsi="Calibri" w:cs="Calibri"/>
        </w:rPr>
      </w:pPr>
      <w:r w:rsidRPr="00F17CBB">
        <w:rPr>
          <w:rFonts w:ascii="Calibri" w:hAnsi="Calibri" w:cs="Calibri"/>
        </w:rPr>
        <w:t>Participar en el consejo Regional de Coordinación del Sector Público en el ámbito de su competencia, con conocimiento y autorización de la Dirección Ejecutiva.</w:t>
      </w:r>
    </w:p>
    <w:p w14:paraId="69058386" w14:textId="77777777" w:rsidR="006D0FAE" w:rsidRDefault="006D0FAE" w:rsidP="006D0FA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Verificar el cumplimiento de las acciones programadas y resultados obtenidos de los programas de capacitación y asistencia técnica. Así como también la documentación técnica para ejecutar las obras (estudios de pre-inversión y expedientes técnicos).</w:t>
      </w:r>
    </w:p>
    <w:p w14:paraId="1393884B" w14:textId="77777777" w:rsidR="006D0FAE" w:rsidRPr="00F17CBB" w:rsidRDefault="006D0FAE" w:rsidP="006D0FAE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DE06C35" w14:textId="77777777" w:rsidR="006D0FAE" w:rsidRPr="004826C9" w:rsidRDefault="006D0FAE" w:rsidP="006D0FAE">
      <w:pPr>
        <w:pStyle w:val="Prrafodelista"/>
        <w:numPr>
          <w:ilvl w:val="0"/>
          <w:numId w:val="50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Apoyar y emitir opinión técnica sobre la implementación de sistema de riego tecnificado y mejora o rehabilitación de la infraestructura de riego, en coordinación con los órganos de PSI y organizaciones de usuarios.</w:t>
      </w:r>
    </w:p>
    <w:p w14:paraId="45A3E141" w14:textId="77777777" w:rsidR="006D0FAE" w:rsidRPr="004826C9" w:rsidRDefault="006D0FAE" w:rsidP="006D0FA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Desarrollar acciones de seguimiento y supervisión durante la ejecución, por cualquier modalidad de las obras de rehabilitación y/o mejoramiento de infraestructura de riego o instalación de sistemas de riego tecnificado, en su jurisdicción; debiendo cautelar el adecuado uso de los recursos humanos, materiales, equipos y otros, que deberá reportar a los Órganos del PSI.</w:t>
      </w:r>
    </w:p>
    <w:p w14:paraId="3B0556B3" w14:textId="77777777" w:rsidR="006D0FAE" w:rsidRPr="004826C9" w:rsidRDefault="006D0FAE" w:rsidP="006D0FA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Evaluar y e</w:t>
      </w:r>
      <w:r w:rsidRPr="00467C57">
        <w:rPr>
          <w:rFonts w:ascii="Calibri" w:hAnsi="Calibri" w:cs="Calibri"/>
        </w:rPr>
        <w:t xml:space="preserve">mitir opinión </w:t>
      </w:r>
      <w:r>
        <w:rPr>
          <w:rFonts w:ascii="Calibri" w:hAnsi="Calibri" w:cs="Calibri"/>
        </w:rPr>
        <w:t>sobre los estudios y/o expedientes técnicos para la ejecución de o</w:t>
      </w:r>
      <w:r w:rsidRPr="00467C57">
        <w:rPr>
          <w:rFonts w:ascii="Calibri" w:hAnsi="Calibri" w:cs="Calibri"/>
        </w:rPr>
        <w:t xml:space="preserve">bras </w:t>
      </w:r>
      <w:r>
        <w:rPr>
          <w:rFonts w:ascii="Calibri" w:hAnsi="Calibri" w:cs="Calibri"/>
        </w:rPr>
        <w:t xml:space="preserve">de </w:t>
      </w:r>
      <w:r w:rsidRPr="00F17CBB">
        <w:rPr>
          <w:rFonts w:ascii="Calibri" w:hAnsi="Calibri" w:cs="Calibri"/>
        </w:rPr>
        <w:t xml:space="preserve">mejoramiento y/o rehabilitación de infraestructura de riego, así como para la implementación de sistemas de riego tecnificado; propuestos y presentados por las organizaciones de usuarios de agua de Riego.  </w:t>
      </w:r>
    </w:p>
    <w:p w14:paraId="56DBF3EE" w14:textId="7737556E" w:rsidR="006D0FAE" w:rsidRPr="009D7BCA" w:rsidRDefault="006D0FAE" w:rsidP="006D0FAE">
      <w:pPr>
        <w:numPr>
          <w:ilvl w:val="0"/>
          <w:numId w:val="50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467C57">
        <w:rPr>
          <w:rFonts w:ascii="Calibri" w:hAnsi="Calibri" w:cs="Calibri"/>
          <w:sz w:val="22"/>
          <w:szCs w:val="22"/>
        </w:rPr>
        <w:t>Otras que le encargue el Director Ejecutivo.</w:t>
      </w:r>
    </w:p>
    <w:p w14:paraId="4F29E8AC" w14:textId="77777777" w:rsidR="006D0FAE" w:rsidRPr="004B0806" w:rsidRDefault="006D0FAE" w:rsidP="006D0FAE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  <w:lang w:val="es-ES_tradnl"/>
        </w:rPr>
      </w:pPr>
    </w:p>
    <w:p w14:paraId="15CFE7F4" w14:textId="77777777" w:rsidR="006D0FAE" w:rsidRPr="009D7BCA" w:rsidRDefault="006D0FAE" w:rsidP="006D0FAE">
      <w:pPr>
        <w:ind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v.       </w:t>
      </w:r>
      <w:r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PERFIL DEL PUESTO</w:t>
      </w:r>
    </w:p>
    <w:p w14:paraId="64022A78" w14:textId="77777777" w:rsidR="006D0FAE" w:rsidRPr="00B5313E" w:rsidRDefault="006D0FAE" w:rsidP="006D0FAE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112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1"/>
        <w:gridCol w:w="4811"/>
      </w:tblGrid>
      <w:tr w:rsidR="006D0FAE" w:rsidRPr="00B5313E" w14:paraId="70462A9D" w14:textId="77777777" w:rsidTr="00A17576">
        <w:trPr>
          <w:trHeight w:val="266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42242B97" w14:textId="77777777" w:rsidR="006D0FAE" w:rsidRPr="00B5313E" w:rsidRDefault="006D0FAE" w:rsidP="00A175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00A90C36" w14:textId="77777777" w:rsidR="006D0FAE" w:rsidRPr="00B5313E" w:rsidRDefault="006D0FAE" w:rsidP="00A175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6D0FAE" w:rsidRPr="00B5313E" w14:paraId="474E9E41" w14:textId="77777777" w:rsidTr="00A17576">
        <w:trPr>
          <w:trHeight w:val="72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EDDAF50" w14:textId="77777777" w:rsidR="006D0FAE" w:rsidRPr="00B5313E" w:rsidRDefault="006D0FAE" w:rsidP="00A175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99B7332" w14:textId="77777777" w:rsidR="006D0FAE" w:rsidRDefault="006D0FAE" w:rsidP="00A17576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Experiencia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laboral general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mínima de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diez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0) años.</w:t>
            </w:r>
          </w:p>
          <w:p w14:paraId="4B9F048E" w14:textId="77777777" w:rsidR="006D0FAE" w:rsidRPr="00467C57" w:rsidRDefault="006D0FAE" w:rsidP="00A17576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Tres (03) años experiencia en cargos Directivos similares. </w:t>
            </w:r>
          </w:p>
          <w:p w14:paraId="2E7E88B0" w14:textId="77777777" w:rsidR="006D0FAE" w:rsidRPr="009D7BCA" w:rsidRDefault="006D0FAE" w:rsidP="00A17576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Tres (03) años de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Experiencia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en proyectos de riego y obras de infraestructura de riego</w:t>
            </w:r>
          </w:p>
        </w:tc>
      </w:tr>
      <w:tr w:rsidR="006D0FAE" w:rsidRPr="00B5313E" w14:paraId="0D863D6C" w14:textId="77777777" w:rsidTr="00A17576">
        <w:trPr>
          <w:trHeight w:val="571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E1A070B" w14:textId="77777777" w:rsidR="006D0FAE" w:rsidRPr="00B5313E" w:rsidRDefault="006D0FAE" w:rsidP="00A175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78D0C42" w14:textId="77777777" w:rsidR="006D0FAE" w:rsidRPr="00467C57" w:rsidRDefault="006D0FAE" w:rsidP="00A17576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Orientación hacia resultados.</w:t>
            </w:r>
          </w:p>
          <w:p w14:paraId="391C22F5" w14:textId="77777777" w:rsidR="006D0FAE" w:rsidRPr="00467C57" w:rsidRDefault="006D0FAE" w:rsidP="00A17576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Capacidad de negociación</w:t>
            </w:r>
          </w:p>
          <w:p w14:paraId="0775E8D3" w14:textId="77777777" w:rsidR="006D0FAE" w:rsidRPr="00F144B5" w:rsidRDefault="006D0FAE" w:rsidP="00A17576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rabajo en equipo</w:t>
            </w:r>
          </w:p>
          <w:p w14:paraId="517195A2" w14:textId="77777777" w:rsidR="006D0FAE" w:rsidRPr="009D7BCA" w:rsidRDefault="006D0FAE" w:rsidP="00A17576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Planificación y organización</w:t>
            </w:r>
          </w:p>
        </w:tc>
      </w:tr>
      <w:tr w:rsidR="006D0FAE" w:rsidRPr="00B5313E" w14:paraId="5C2E333E" w14:textId="77777777" w:rsidTr="00A17576">
        <w:trPr>
          <w:trHeight w:val="547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1EF1C57" w14:textId="77777777" w:rsidR="006D0FAE" w:rsidRPr="00B5313E" w:rsidRDefault="006D0FAE" w:rsidP="00A175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Formación Académica, grado académico y/o </w:t>
            </w: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br/>
              <w:t>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D1F3A13" w14:textId="77777777" w:rsidR="006D0FAE" w:rsidRDefault="006D0FAE" w:rsidP="00A17576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Título Profesional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en Ingeniería Civil, Agrícola, Agronómica o carreras afines. </w:t>
            </w:r>
          </w:p>
          <w:p w14:paraId="3203F080" w14:textId="77777777" w:rsidR="006D0FAE" w:rsidRPr="009D7BCA" w:rsidRDefault="006D0FAE" w:rsidP="00A17576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Colegiado y habilitado.</w:t>
            </w:r>
          </w:p>
        </w:tc>
      </w:tr>
      <w:tr w:rsidR="006D0FAE" w:rsidRPr="00B5313E" w14:paraId="3AC4A5CD" w14:textId="77777777" w:rsidTr="00A17576">
        <w:trPr>
          <w:trHeight w:val="253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70BC12" w14:textId="77777777" w:rsidR="006D0FAE" w:rsidRPr="00B5313E" w:rsidRDefault="006D0FAE" w:rsidP="00A175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EBE39E" w14:textId="77777777" w:rsidR="006D0FAE" w:rsidRPr="008C587A" w:rsidRDefault="006D0FAE" w:rsidP="00A17576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Especialización en Proyectos de Inversión Pública y Gestión del Riego.</w:t>
            </w:r>
          </w:p>
          <w:p w14:paraId="6287FF96" w14:textId="77777777" w:rsidR="006D0FAE" w:rsidRPr="00467C57" w:rsidRDefault="006D0FAE" w:rsidP="00A17576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Estudios de maestría.</w:t>
            </w:r>
          </w:p>
          <w:p w14:paraId="1664F982" w14:textId="77777777" w:rsidR="006D0FAE" w:rsidRPr="009D7BCA" w:rsidRDefault="006D0FAE" w:rsidP="00A17576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0FAE" w:rsidRPr="00B5313E" w14:paraId="22D2EEFC" w14:textId="77777777" w:rsidTr="00A17576">
        <w:trPr>
          <w:trHeight w:val="276"/>
        </w:trPr>
        <w:tc>
          <w:tcPr>
            <w:tcW w:w="2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197E71" w14:textId="77777777" w:rsidR="006D0FAE" w:rsidRPr="00B5313E" w:rsidRDefault="006D0FAE" w:rsidP="00A175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Conocimiento para el Puesto de Trabajo</w:t>
            </w:r>
          </w:p>
        </w:tc>
        <w:tc>
          <w:tcPr>
            <w:tcW w:w="2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148E24" w14:textId="77777777" w:rsidR="006D0FAE" w:rsidRPr="00467C57" w:rsidRDefault="006D0FAE" w:rsidP="00A17576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Calibri"/>
                <w:color w:val="000000"/>
                <w:sz w:val="22"/>
                <w:szCs w:val="22"/>
              </w:rPr>
              <w:t>Conocimientos de Computación.</w:t>
            </w:r>
          </w:p>
          <w:p w14:paraId="559DD3CB" w14:textId="77777777" w:rsidR="006D0FAE" w:rsidRPr="009A31A1" w:rsidRDefault="006D0FAE" w:rsidP="00A17576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Calibri"/>
                <w:color w:val="000000"/>
                <w:sz w:val="22"/>
                <w:szCs w:val="22"/>
              </w:rPr>
              <w:t>Conocimientos de Gestión Pública.</w:t>
            </w:r>
          </w:p>
        </w:tc>
      </w:tr>
      <w:tr w:rsidR="006D0FAE" w:rsidRPr="00B5313E" w14:paraId="3E4D1105" w14:textId="77777777" w:rsidTr="00A17576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270407" w14:textId="77777777" w:rsidR="006D0FAE" w:rsidRPr="00B5313E" w:rsidRDefault="006D0FAE" w:rsidP="00A175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D24927" w14:textId="77777777" w:rsidR="006D0FAE" w:rsidRPr="00B5313E" w:rsidRDefault="006D0FAE" w:rsidP="00A17576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0FAE" w:rsidRPr="00B5313E" w14:paraId="472C07D6" w14:textId="77777777" w:rsidTr="00A17576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92BAF8" w14:textId="77777777" w:rsidR="006D0FAE" w:rsidRPr="00B5313E" w:rsidRDefault="006D0FAE" w:rsidP="00A175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1B80E0" w14:textId="77777777" w:rsidR="006D0FAE" w:rsidRPr="00B5313E" w:rsidRDefault="006D0FAE" w:rsidP="00A17576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0FAE" w:rsidRPr="00B5313E" w14:paraId="5646E305" w14:textId="77777777" w:rsidTr="00A17576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357D52" w14:textId="77777777" w:rsidR="006D0FAE" w:rsidRPr="00B5313E" w:rsidRDefault="006D0FAE" w:rsidP="00A175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15B829" w14:textId="77777777" w:rsidR="006D0FAE" w:rsidRPr="00B5313E" w:rsidRDefault="006D0FAE" w:rsidP="00A17576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0FAE" w:rsidRPr="00B5313E" w14:paraId="4729AE9A" w14:textId="77777777" w:rsidTr="00A17576">
        <w:trPr>
          <w:trHeight w:val="329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8026C2" w14:textId="77777777" w:rsidR="006D0FAE" w:rsidRPr="00B5313E" w:rsidRDefault="006D0FAE" w:rsidP="00A175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5BC88D" w14:textId="77777777" w:rsidR="006D0FAE" w:rsidRPr="00B5313E" w:rsidRDefault="006D0FAE" w:rsidP="00A17576">
            <w:pPr>
              <w:ind w:left="355" w:hanging="28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14:paraId="251C1A92" w14:textId="77777777" w:rsidR="006D0FAE" w:rsidRPr="00B5313E" w:rsidRDefault="006D0FAE" w:rsidP="006D0FAE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42341799" w14:textId="77777777" w:rsidR="006D0FAE" w:rsidRDefault="006D0FAE" w:rsidP="006D0FAE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637A2A23" w14:textId="77777777" w:rsidR="006D0FAE" w:rsidRDefault="006D0FAE" w:rsidP="006D0FAE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60AF6D95" w14:textId="77777777" w:rsidR="006D0FAE" w:rsidRDefault="006D0FAE" w:rsidP="006D0FAE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450BEA69" w14:textId="77777777" w:rsidR="006D0FAE" w:rsidRDefault="006D0FAE" w:rsidP="006D0FAE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6333472" w14:textId="77777777" w:rsidR="006D0FAE" w:rsidRPr="00B5313E" w:rsidRDefault="006D0FAE" w:rsidP="006D0FAE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456FBB20" w14:textId="77777777" w:rsidR="006D0FAE" w:rsidRPr="00B5313E" w:rsidRDefault="006D0FAE" w:rsidP="006D0FAE">
      <w:pPr>
        <w:ind w:left="720"/>
        <w:jc w:val="both"/>
        <w:rPr>
          <w:rFonts w:ascii="Arial" w:hAnsi="Arial" w:cs="Arial"/>
          <w:color w:val="FF0000"/>
        </w:rPr>
      </w:pPr>
    </w:p>
    <w:p w14:paraId="6A6A9FED" w14:textId="77777777" w:rsidR="006D0FAE" w:rsidRPr="009F2895" w:rsidRDefault="006D0FAE" w:rsidP="006D0FAE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VI.     </w:t>
      </w:r>
      <w:r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p w14:paraId="1786371E" w14:textId="77777777" w:rsidR="006D0FAE" w:rsidRDefault="006D0FAE" w:rsidP="006D0FAE">
      <w:pPr>
        <w:ind w:left="1440" w:right="310" w:hanging="731"/>
        <w:jc w:val="both"/>
        <w:rPr>
          <w:rFonts w:ascii="Arial" w:eastAsia="Times New Roman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3"/>
        <w:gridCol w:w="4706"/>
      </w:tblGrid>
      <w:tr w:rsidR="006D0FAE" w:rsidRPr="00467C57" w14:paraId="4B941C4E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12FD4295" w14:textId="77777777" w:rsidR="006D0FAE" w:rsidRPr="00467C57" w:rsidRDefault="006D0FAE" w:rsidP="00A1757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</w:tcPr>
          <w:p w14:paraId="18F008F3" w14:textId="77777777" w:rsidR="006D0FAE" w:rsidRPr="00467C57" w:rsidRDefault="006D0FAE" w:rsidP="00A1757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es-PE"/>
              </w:rPr>
            </w:pPr>
            <w:r w:rsidRPr="00467C5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</w:tr>
      <w:tr w:rsidR="006D0FAE" w:rsidRPr="00467C57" w14:paraId="1F5D6D68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C0EC7DD" w14:textId="77777777" w:rsidR="006D0FAE" w:rsidRPr="00467C57" w:rsidRDefault="006D0FAE" w:rsidP="00A1757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E160F80" w14:textId="510F5F83" w:rsidR="006D0FAE" w:rsidRPr="00467C57" w:rsidRDefault="006D0FAE" w:rsidP="009D4B0A">
            <w:pPr>
              <w:rPr>
                <w:rFonts w:ascii="Calibri" w:hAnsi="Calibri"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Ofic</w:t>
            </w:r>
            <w:r w:rsidR="00B26BB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ina de Gestión Zonal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Huan</w:t>
            </w:r>
            <w:r w:rsidR="009D4B0A">
              <w:rPr>
                <w:rFonts w:ascii="Calibri" w:hAnsi="Calibri" w:cs="Arial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ayo</w:t>
            </w:r>
          </w:p>
        </w:tc>
      </w:tr>
      <w:tr w:rsidR="006D0FAE" w:rsidRPr="00467C57" w14:paraId="5F506BF3" w14:textId="77777777" w:rsidTr="00A17576">
        <w:trPr>
          <w:trHeight w:val="300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E3AE255" w14:textId="77777777" w:rsidR="006D0FAE" w:rsidRPr="00467C57" w:rsidRDefault="006D0FAE" w:rsidP="00A1757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14:paraId="1409AF86" w14:textId="77777777" w:rsidR="006D0FAE" w:rsidRDefault="006D0FAE" w:rsidP="00A175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29F5696" w14:textId="77777777" w:rsidR="006D0FAE" w:rsidRDefault="006D0FAE" w:rsidP="00A175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Inicio:       Julio  de 2019</w:t>
            </w:r>
          </w:p>
          <w:p w14:paraId="45C98718" w14:textId="77777777" w:rsidR="006D0FAE" w:rsidRPr="00467C57" w:rsidRDefault="006D0FAE" w:rsidP="00A175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Termino:  Setiembre  de  2019 </w:t>
            </w:r>
          </w:p>
        </w:tc>
      </w:tr>
      <w:tr w:rsidR="006D0FAE" w:rsidRPr="00467C57" w14:paraId="3EA6C7BE" w14:textId="77777777" w:rsidTr="00A17576">
        <w:trPr>
          <w:trHeight w:val="233"/>
        </w:trPr>
        <w:tc>
          <w:tcPr>
            <w:tcW w:w="22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B4A2704" w14:textId="77777777" w:rsidR="006D0FAE" w:rsidRPr="00467C57" w:rsidRDefault="006D0FAE" w:rsidP="00A1757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6C780D8" w14:textId="77777777" w:rsidR="006D0FAE" w:rsidRPr="00467C57" w:rsidRDefault="006D0FAE" w:rsidP="00A1757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D0FAE" w:rsidRPr="00467C57" w14:paraId="13F216EA" w14:textId="77777777" w:rsidTr="00A17576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F49A5BB" w14:textId="77777777" w:rsidR="006D0FAE" w:rsidRPr="00467C57" w:rsidRDefault="006D0FAE" w:rsidP="00A1757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767CB60" w14:textId="77777777" w:rsidR="006D0FAE" w:rsidRPr="00467C57" w:rsidRDefault="006D0FAE" w:rsidP="00A17576">
            <w:pPr>
              <w:rPr>
                <w:rFonts w:ascii="Calibri" w:hAnsi="Calibri" w:cs="Arial"/>
                <w:color w:val="000000"/>
                <w:sz w:val="22"/>
                <w:szCs w:val="22"/>
                <w:lang w:eastAsia="es-PE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S/. 9,000.00 (Nueve mil y 00/100  Soles). Incluyen todos los montos y afiliaciones de ley, así como toda deducción aplicable al trabajador.</w:t>
            </w:r>
          </w:p>
        </w:tc>
      </w:tr>
      <w:tr w:rsidR="006D0FAE" w:rsidRPr="00467C57" w14:paraId="7F98D7C6" w14:textId="77777777" w:rsidTr="00A17576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4965DE35" w14:textId="77777777" w:rsidR="006D0FAE" w:rsidRPr="00467C57" w:rsidRDefault="006D0FAE" w:rsidP="00A1757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14:paraId="640A70DE" w14:textId="77777777" w:rsidR="006D0FAE" w:rsidRPr="00467C57" w:rsidRDefault="006D0FAE" w:rsidP="00A17576">
            <w:pPr>
              <w:rPr>
                <w:rFonts w:ascii="Calibri" w:hAnsi="Calibri" w:cs="Arial"/>
                <w:color w:val="000000"/>
                <w:sz w:val="22"/>
                <w:szCs w:val="22"/>
                <w:lang w:eastAsia="es-PE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  <w:lang w:eastAsia="es-PE"/>
              </w:rPr>
              <w:t> 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Ninguna</w:t>
            </w:r>
          </w:p>
        </w:tc>
      </w:tr>
    </w:tbl>
    <w:p w14:paraId="259AD30C" w14:textId="77777777" w:rsidR="006D0FAE" w:rsidRPr="00B5313E" w:rsidRDefault="006D0FAE" w:rsidP="006D0FAE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3F9F409C" w14:textId="77777777" w:rsidR="006D0FAE" w:rsidRPr="00B5313E" w:rsidRDefault="006D0FAE" w:rsidP="006D0FAE">
      <w:pPr>
        <w:ind w:right="310"/>
        <w:jc w:val="both"/>
        <w:rPr>
          <w:rFonts w:ascii="Arial" w:eastAsia="Times New Roman" w:hAnsi="Arial" w:cs="Arial"/>
        </w:rPr>
      </w:pPr>
    </w:p>
    <w:p w14:paraId="5B7E84ED" w14:textId="77777777" w:rsidR="006D0FAE" w:rsidRPr="00B5313E" w:rsidRDefault="006D0FAE" w:rsidP="006D0FAE">
      <w:pPr>
        <w:rPr>
          <w:rFonts w:ascii="Arial" w:eastAsia="Times New Roman" w:hAnsi="Arial" w:cs="Arial"/>
        </w:rPr>
      </w:pPr>
    </w:p>
    <w:p w14:paraId="1FBE534A" w14:textId="77777777" w:rsidR="006D0FAE" w:rsidRDefault="006D0FAE" w:rsidP="006D0FAE">
      <w:pPr>
        <w:rPr>
          <w:rFonts w:ascii="Times" w:eastAsia="Times New Roman" w:hAnsi="Times"/>
          <w:sz w:val="20"/>
          <w:szCs w:val="20"/>
          <w:lang w:val="es-PE"/>
        </w:rPr>
      </w:pPr>
    </w:p>
    <w:p w14:paraId="638DF388" w14:textId="77777777" w:rsidR="006D0FAE" w:rsidRDefault="006D0FAE" w:rsidP="006D0FAE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7C48458" w14:textId="77777777" w:rsidR="006D0FAE" w:rsidRDefault="006D0FAE" w:rsidP="006D0FAE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784391D1" w14:textId="77777777" w:rsidR="00CD1340" w:rsidRDefault="00CD1340" w:rsidP="006D0FAE">
      <w:pPr>
        <w:tabs>
          <w:tab w:val="left" w:pos="993"/>
        </w:tabs>
        <w:ind w:left="720"/>
        <w:jc w:val="both"/>
        <w:rPr>
          <w:rFonts w:ascii="Arial" w:hAnsi="Arial" w:cs="Arial"/>
          <w:b/>
          <w:sz w:val="20"/>
          <w:szCs w:val="20"/>
        </w:rPr>
      </w:pPr>
    </w:p>
    <w:sectPr w:rsidR="00CD1340" w:rsidSect="00943EE4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901" w:right="1701" w:bottom="1418" w:left="1560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B7CA" w14:textId="77777777" w:rsidR="00272CB0" w:rsidRDefault="00272CB0" w:rsidP="00FD6F46">
      <w:r>
        <w:separator/>
      </w:r>
    </w:p>
  </w:endnote>
  <w:endnote w:type="continuationSeparator" w:id="0">
    <w:p w14:paraId="40974935" w14:textId="77777777" w:rsidR="00272CB0" w:rsidRDefault="00272CB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272CB0" w:rsidRDefault="00272CB0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72CB0" w:rsidRDefault="00272C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14A" w:rsidRPr="00A2314A">
          <w:rPr>
            <w:noProof/>
            <w:lang w:val="es-ES"/>
          </w:rPr>
          <w:t>13</w:t>
        </w:r>
        <w:r>
          <w:fldChar w:fldCharType="end"/>
        </w:r>
      </w:p>
    </w:sdtContent>
  </w:sdt>
  <w:p w14:paraId="489CC70B" w14:textId="71EC84BD" w:rsidR="00272CB0" w:rsidRDefault="00DC58A4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DC67" w14:textId="77777777" w:rsidR="00272CB0" w:rsidRDefault="00272CB0" w:rsidP="00FD6F46">
      <w:r>
        <w:separator/>
      </w:r>
    </w:p>
  </w:footnote>
  <w:footnote w:type="continuationSeparator" w:id="0">
    <w:p w14:paraId="01C61CE0" w14:textId="77777777" w:rsidR="00272CB0" w:rsidRDefault="00272CB0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72CB0" w:rsidRDefault="00272CB0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72CB0" w:rsidRDefault="00272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72CB0" w:rsidRDefault="00272CB0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72CB0" w:rsidRDefault="00272CB0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72CB0" w:rsidRPr="00515578" w:rsidRDefault="00272CB0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72CB0" w:rsidRDefault="00272CB0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3B7426E"/>
    <w:multiLevelType w:val="hybridMultilevel"/>
    <w:tmpl w:val="2CDA05DA"/>
    <w:lvl w:ilvl="0" w:tplc="280A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>
    <w:nsid w:val="04AF52F2"/>
    <w:multiLevelType w:val="multilevel"/>
    <w:tmpl w:val="8036364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cs="Arial" w:hint="default"/>
      </w:rPr>
    </w:lvl>
  </w:abstractNum>
  <w:abstractNum w:abstractNumId="4">
    <w:nsid w:val="0633146A"/>
    <w:multiLevelType w:val="hybridMultilevel"/>
    <w:tmpl w:val="7494AE72"/>
    <w:lvl w:ilvl="0" w:tplc="A6688034">
      <w:start w:val="8"/>
      <w:numFmt w:val="bullet"/>
      <w:lvlText w:val="-"/>
      <w:lvlJc w:val="left"/>
      <w:pPr>
        <w:ind w:left="1353" w:hanging="360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87E0817"/>
    <w:multiLevelType w:val="hybridMultilevel"/>
    <w:tmpl w:val="7092E9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E228C"/>
    <w:multiLevelType w:val="hybridMultilevel"/>
    <w:tmpl w:val="4CD266C4"/>
    <w:lvl w:ilvl="0" w:tplc="EC261002">
      <w:start w:val="4"/>
      <w:numFmt w:val="decimal"/>
      <w:lvlText w:val="%1."/>
      <w:lvlJc w:val="left"/>
      <w:pPr>
        <w:ind w:left="26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0">
    <w:nsid w:val="137A69D8"/>
    <w:multiLevelType w:val="hybridMultilevel"/>
    <w:tmpl w:val="ADE8134E"/>
    <w:lvl w:ilvl="0" w:tplc="CF163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6615D"/>
    <w:multiLevelType w:val="hybridMultilevel"/>
    <w:tmpl w:val="DDFA6CAC"/>
    <w:lvl w:ilvl="0" w:tplc="E9168DF6">
      <w:start w:val="3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873E6"/>
    <w:multiLevelType w:val="hybridMultilevel"/>
    <w:tmpl w:val="FF8C3638"/>
    <w:lvl w:ilvl="0" w:tplc="28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09469F0"/>
    <w:multiLevelType w:val="hybridMultilevel"/>
    <w:tmpl w:val="5974257E"/>
    <w:lvl w:ilvl="0" w:tplc="F1FE44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96" w:hanging="360"/>
      </w:pPr>
    </w:lvl>
    <w:lvl w:ilvl="2" w:tplc="280A001B" w:tentative="1">
      <w:start w:val="1"/>
      <w:numFmt w:val="lowerRoman"/>
      <w:lvlText w:val="%3."/>
      <w:lvlJc w:val="right"/>
      <w:pPr>
        <w:ind w:left="1516" w:hanging="180"/>
      </w:pPr>
    </w:lvl>
    <w:lvl w:ilvl="3" w:tplc="280A000F" w:tentative="1">
      <w:start w:val="1"/>
      <w:numFmt w:val="decimal"/>
      <w:lvlText w:val="%4."/>
      <w:lvlJc w:val="left"/>
      <w:pPr>
        <w:ind w:left="2236" w:hanging="360"/>
      </w:pPr>
    </w:lvl>
    <w:lvl w:ilvl="4" w:tplc="280A0019" w:tentative="1">
      <w:start w:val="1"/>
      <w:numFmt w:val="lowerLetter"/>
      <w:lvlText w:val="%5."/>
      <w:lvlJc w:val="left"/>
      <w:pPr>
        <w:ind w:left="2956" w:hanging="360"/>
      </w:pPr>
    </w:lvl>
    <w:lvl w:ilvl="5" w:tplc="280A001B" w:tentative="1">
      <w:start w:val="1"/>
      <w:numFmt w:val="lowerRoman"/>
      <w:lvlText w:val="%6."/>
      <w:lvlJc w:val="right"/>
      <w:pPr>
        <w:ind w:left="3676" w:hanging="180"/>
      </w:pPr>
    </w:lvl>
    <w:lvl w:ilvl="6" w:tplc="280A000F" w:tentative="1">
      <w:start w:val="1"/>
      <w:numFmt w:val="decimal"/>
      <w:lvlText w:val="%7."/>
      <w:lvlJc w:val="left"/>
      <w:pPr>
        <w:ind w:left="4396" w:hanging="360"/>
      </w:pPr>
    </w:lvl>
    <w:lvl w:ilvl="7" w:tplc="280A0019" w:tentative="1">
      <w:start w:val="1"/>
      <w:numFmt w:val="lowerLetter"/>
      <w:lvlText w:val="%8."/>
      <w:lvlJc w:val="left"/>
      <w:pPr>
        <w:ind w:left="5116" w:hanging="360"/>
      </w:pPr>
    </w:lvl>
    <w:lvl w:ilvl="8" w:tplc="2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91F128E"/>
    <w:multiLevelType w:val="hybridMultilevel"/>
    <w:tmpl w:val="FC0E6D48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09603FB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6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47067FCC"/>
    <w:multiLevelType w:val="hybridMultilevel"/>
    <w:tmpl w:val="625603B6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181B95"/>
    <w:multiLevelType w:val="hybridMultilevel"/>
    <w:tmpl w:val="4E6A917E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780B806">
      <w:start w:val="1"/>
      <w:numFmt w:val="lowerLetter"/>
      <w:lvlText w:val="%2."/>
      <w:lvlJc w:val="left"/>
      <w:pPr>
        <w:ind w:left="1075" w:hanging="360"/>
      </w:pPr>
      <w:rPr>
        <w:b w:val="0"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E57434"/>
    <w:multiLevelType w:val="hybridMultilevel"/>
    <w:tmpl w:val="A4024AB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C32032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35">
    <w:nsid w:val="55C81B31"/>
    <w:multiLevelType w:val="hybridMultilevel"/>
    <w:tmpl w:val="AC7C91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6E0710"/>
    <w:multiLevelType w:val="hybridMultilevel"/>
    <w:tmpl w:val="530E933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C45C7"/>
    <w:multiLevelType w:val="hybridMultilevel"/>
    <w:tmpl w:val="27E8777E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A5FEB"/>
    <w:multiLevelType w:val="hybridMultilevel"/>
    <w:tmpl w:val="1D908D0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444AEA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43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44">
    <w:nsid w:val="71E372B1"/>
    <w:multiLevelType w:val="hybridMultilevel"/>
    <w:tmpl w:val="9EAA45DC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14498C2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  <w:sz w:val="20"/>
        <w:szCs w:val="20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7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1"/>
  </w:num>
  <w:num w:numId="3">
    <w:abstractNumId w:val="26"/>
  </w:num>
  <w:num w:numId="4">
    <w:abstractNumId w:val="18"/>
  </w:num>
  <w:num w:numId="5">
    <w:abstractNumId w:val="44"/>
  </w:num>
  <w:num w:numId="6">
    <w:abstractNumId w:val="3"/>
  </w:num>
  <w:num w:numId="7">
    <w:abstractNumId w:val="46"/>
  </w:num>
  <w:num w:numId="8">
    <w:abstractNumId w:val="6"/>
  </w:num>
  <w:num w:numId="9">
    <w:abstractNumId w:val="2"/>
  </w:num>
  <w:num w:numId="10">
    <w:abstractNumId w:val="28"/>
  </w:num>
  <w:num w:numId="11">
    <w:abstractNumId w:val="24"/>
  </w:num>
  <w:num w:numId="12">
    <w:abstractNumId w:val="5"/>
  </w:num>
  <w:num w:numId="13">
    <w:abstractNumId w:val="36"/>
  </w:num>
  <w:num w:numId="14">
    <w:abstractNumId w:val="40"/>
  </w:num>
  <w:num w:numId="15">
    <w:abstractNumId w:val="23"/>
  </w:num>
  <w:num w:numId="16">
    <w:abstractNumId w:val="9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2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8"/>
  </w:num>
  <w:num w:numId="27">
    <w:abstractNumId w:val="11"/>
  </w:num>
  <w:num w:numId="28">
    <w:abstractNumId w:val="29"/>
  </w:num>
  <w:num w:numId="29">
    <w:abstractNumId w:val="37"/>
  </w:num>
  <w:num w:numId="30">
    <w:abstractNumId w:val="0"/>
  </w:num>
  <w:num w:numId="31">
    <w:abstractNumId w:val="21"/>
  </w:num>
  <w:num w:numId="32">
    <w:abstractNumId w:val="35"/>
  </w:num>
  <w:num w:numId="33">
    <w:abstractNumId w:val="43"/>
  </w:num>
  <w:num w:numId="34">
    <w:abstractNumId w:val="30"/>
  </w:num>
  <w:num w:numId="35">
    <w:abstractNumId w:val="34"/>
  </w:num>
  <w:num w:numId="36">
    <w:abstractNumId w:val="42"/>
  </w:num>
  <w:num w:numId="37">
    <w:abstractNumId w:val="19"/>
  </w:num>
  <w:num w:numId="38">
    <w:abstractNumId w:val="33"/>
  </w:num>
  <w:num w:numId="39">
    <w:abstractNumId w:val="15"/>
  </w:num>
  <w:num w:numId="40">
    <w:abstractNumId w:val="45"/>
  </w:num>
  <w:num w:numId="41">
    <w:abstractNumId w:val="22"/>
  </w:num>
  <w:num w:numId="42">
    <w:abstractNumId w:val="27"/>
  </w:num>
  <w:num w:numId="43">
    <w:abstractNumId w:val="12"/>
  </w:num>
  <w:num w:numId="44">
    <w:abstractNumId w:val="10"/>
  </w:num>
  <w:num w:numId="45">
    <w:abstractNumId w:val="17"/>
  </w:num>
  <w:num w:numId="4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7"/>
  </w:num>
  <w:num w:numId="49">
    <w:abstractNumId w:val="25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A5B"/>
    <w:rsid w:val="00001A67"/>
    <w:rsid w:val="0000431F"/>
    <w:rsid w:val="0000454F"/>
    <w:rsid w:val="0001058D"/>
    <w:rsid w:val="0001124B"/>
    <w:rsid w:val="000146A5"/>
    <w:rsid w:val="000157E3"/>
    <w:rsid w:val="000158DB"/>
    <w:rsid w:val="00015A2E"/>
    <w:rsid w:val="00016A1A"/>
    <w:rsid w:val="00021178"/>
    <w:rsid w:val="0002317C"/>
    <w:rsid w:val="00025128"/>
    <w:rsid w:val="000264A2"/>
    <w:rsid w:val="000305F1"/>
    <w:rsid w:val="000306DF"/>
    <w:rsid w:val="000307FC"/>
    <w:rsid w:val="00030828"/>
    <w:rsid w:val="00032CC2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80AD0"/>
    <w:rsid w:val="0008227F"/>
    <w:rsid w:val="00085A20"/>
    <w:rsid w:val="0008620C"/>
    <w:rsid w:val="00091EDA"/>
    <w:rsid w:val="00094524"/>
    <w:rsid w:val="00094A28"/>
    <w:rsid w:val="000952F3"/>
    <w:rsid w:val="000A4168"/>
    <w:rsid w:val="000B0173"/>
    <w:rsid w:val="000B397E"/>
    <w:rsid w:val="000B5BD3"/>
    <w:rsid w:val="000C28A2"/>
    <w:rsid w:val="000C2BBA"/>
    <w:rsid w:val="000D11A2"/>
    <w:rsid w:val="000D259E"/>
    <w:rsid w:val="000D3A45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70DFA"/>
    <w:rsid w:val="00181AA9"/>
    <w:rsid w:val="001838F0"/>
    <w:rsid w:val="00183E76"/>
    <w:rsid w:val="0018623F"/>
    <w:rsid w:val="001946C0"/>
    <w:rsid w:val="001A5A6A"/>
    <w:rsid w:val="001A6718"/>
    <w:rsid w:val="001B64E9"/>
    <w:rsid w:val="001B6F92"/>
    <w:rsid w:val="001C2AAA"/>
    <w:rsid w:val="001C5362"/>
    <w:rsid w:val="001E1218"/>
    <w:rsid w:val="001E1D0D"/>
    <w:rsid w:val="001E35CC"/>
    <w:rsid w:val="001E577A"/>
    <w:rsid w:val="001F32B7"/>
    <w:rsid w:val="00201D2C"/>
    <w:rsid w:val="00203720"/>
    <w:rsid w:val="00204EC4"/>
    <w:rsid w:val="00206CCD"/>
    <w:rsid w:val="0020732D"/>
    <w:rsid w:val="00220158"/>
    <w:rsid w:val="00221588"/>
    <w:rsid w:val="002239D1"/>
    <w:rsid w:val="0024288A"/>
    <w:rsid w:val="0025699B"/>
    <w:rsid w:val="00257501"/>
    <w:rsid w:val="00262A96"/>
    <w:rsid w:val="00270CA7"/>
    <w:rsid w:val="00272A51"/>
    <w:rsid w:val="00272CB0"/>
    <w:rsid w:val="00272EF2"/>
    <w:rsid w:val="002745B9"/>
    <w:rsid w:val="00280D40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D73FC"/>
    <w:rsid w:val="002E5AD4"/>
    <w:rsid w:val="002F2D4E"/>
    <w:rsid w:val="00306C29"/>
    <w:rsid w:val="00310B41"/>
    <w:rsid w:val="00314014"/>
    <w:rsid w:val="00326CCB"/>
    <w:rsid w:val="003458F3"/>
    <w:rsid w:val="00354E03"/>
    <w:rsid w:val="00356B57"/>
    <w:rsid w:val="00360451"/>
    <w:rsid w:val="00363790"/>
    <w:rsid w:val="003639B1"/>
    <w:rsid w:val="00365624"/>
    <w:rsid w:val="003720E9"/>
    <w:rsid w:val="00381DE9"/>
    <w:rsid w:val="00395E63"/>
    <w:rsid w:val="00396C58"/>
    <w:rsid w:val="003A7BAB"/>
    <w:rsid w:val="003A7BB7"/>
    <w:rsid w:val="003B4182"/>
    <w:rsid w:val="003C714E"/>
    <w:rsid w:val="003D30CF"/>
    <w:rsid w:val="003D568E"/>
    <w:rsid w:val="003E3F65"/>
    <w:rsid w:val="003E68B4"/>
    <w:rsid w:val="003F07D0"/>
    <w:rsid w:val="0040715A"/>
    <w:rsid w:val="00411FBF"/>
    <w:rsid w:val="00425816"/>
    <w:rsid w:val="00427AD8"/>
    <w:rsid w:val="00427E06"/>
    <w:rsid w:val="00430B1E"/>
    <w:rsid w:val="004311BD"/>
    <w:rsid w:val="00433D14"/>
    <w:rsid w:val="00434386"/>
    <w:rsid w:val="00435A69"/>
    <w:rsid w:val="004373A6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95A18"/>
    <w:rsid w:val="00496196"/>
    <w:rsid w:val="004A2765"/>
    <w:rsid w:val="004A31AE"/>
    <w:rsid w:val="004A4A59"/>
    <w:rsid w:val="004A6D15"/>
    <w:rsid w:val="004A79E1"/>
    <w:rsid w:val="004B0806"/>
    <w:rsid w:val="004C0CD7"/>
    <w:rsid w:val="004C6C3E"/>
    <w:rsid w:val="004C6D80"/>
    <w:rsid w:val="004C6FC2"/>
    <w:rsid w:val="004C7233"/>
    <w:rsid w:val="004D1B6A"/>
    <w:rsid w:val="004D5B48"/>
    <w:rsid w:val="004D652A"/>
    <w:rsid w:val="004E6DF0"/>
    <w:rsid w:val="004F1B27"/>
    <w:rsid w:val="004F7808"/>
    <w:rsid w:val="004F7D55"/>
    <w:rsid w:val="00500ECA"/>
    <w:rsid w:val="00505C98"/>
    <w:rsid w:val="00506384"/>
    <w:rsid w:val="0051264F"/>
    <w:rsid w:val="00515578"/>
    <w:rsid w:val="00527020"/>
    <w:rsid w:val="00530F9A"/>
    <w:rsid w:val="00532D46"/>
    <w:rsid w:val="00533F98"/>
    <w:rsid w:val="00537E8F"/>
    <w:rsid w:val="00542C19"/>
    <w:rsid w:val="0054698A"/>
    <w:rsid w:val="0054799E"/>
    <w:rsid w:val="005520F6"/>
    <w:rsid w:val="00556D91"/>
    <w:rsid w:val="0055776C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85835"/>
    <w:rsid w:val="005925E7"/>
    <w:rsid w:val="00594733"/>
    <w:rsid w:val="00595C25"/>
    <w:rsid w:val="00596FCE"/>
    <w:rsid w:val="005A30A5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648A"/>
    <w:rsid w:val="00641B71"/>
    <w:rsid w:val="00642E81"/>
    <w:rsid w:val="00651DAA"/>
    <w:rsid w:val="006543BE"/>
    <w:rsid w:val="00657B50"/>
    <w:rsid w:val="006765A9"/>
    <w:rsid w:val="00687499"/>
    <w:rsid w:val="00690510"/>
    <w:rsid w:val="0069154D"/>
    <w:rsid w:val="006935D3"/>
    <w:rsid w:val="00697253"/>
    <w:rsid w:val="00697777"/>
    <w:rsid w:val="006A1F6F"/>
    <w:rsid w:val="006A3066"/>
    <w:rsid w:val="006C019F"/>
    <w:rsid w:val="006D0FAE"/>
    <w:rsid w:val="006D3232"/>
    <w:rsid w:val="006D7A5E"/>
    <w:rsid w:val="006D7BED"/>
    <w:rsid w:val="006E23AC"/>
    <w:rsid w:val="006E65B1"/>
    <w:rsid w:val="006E6645"/>
    <w:rsid w:val="006E6B35"/>
    <w:rsid w:val="006F4E1F"/>
    <w:rsid w:val="0070741B"/>
    <w:rsid w:val="0071567B"/>
    <w:rsid w:val="00715707"/>
    <w:rsid w:val="00717D8E"/>
    <w:rsid w:val="00720610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5071"/>
    <w:rsid w:val="007667ED"/>
    <w:rsid w:val="00777077"/>
    <w:rsid w:val="007816D0"/>
    <w:rsid w:val="00782A62"/>
    <w:rsid w:val="007971AE"/>
    <w:rsid w:val="007A49C2"/>
    <w:rsid w:val="007B35A5"/>
    <w:rsid w:val="007B5E35"/>
    <w:rsid w:val="007C6749"/>
    <w:rsid w:val="007C7F59"/>
    <w:rsid w:val="007D00A3"/>
    <w:rsid w:val="007D4648"/>
    <w:rsid w:val="007D7E41"/>
    <w:rsid w:val="007E1B7E"/>
    <w:rsid w:val="007F4977"/>
    <w:rsid w:val="00807B55"/>
    <w:rsid w:val="00826310"/>
    <w:rsid w:val="00842375"/>
    <w:rsid w:val="0086029A"/>
    <w:rsid w:val="008610FD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567"/>
    <w:rsid w:val="008D094A"/>
    <w:rsid w:val="008D2060"/>
    <w:rsid w:val="008D4010"/>
    <w:rsid w:val="008D44A5"/>
    <w:rsid w:val="008D6363"/>
    <w:rsid w:val="008E49C1"/>
    <w:rsid w:val="008F0B36"/>
    <w:rsid w:val="008F1592"/>
    <w:rsid w:val="008F33B4"/>
    <w:rsid w:val="008F7CAA"/>
    <w:rsid w:val="00901104"/>
    <w:rsid w:val="00902646"/>
    <w:rsid w:val="009061B1"/>
    <w:rsid w:val="009103D2"/>
    <w:rsid w:val="00913F89"/>
    <w:rsid w:val="00921F14"/>
    <w:rsid w:val="00924AC0"/>
    <w:rsid w:val="00926993"/>
    <w:rsid w:val="00927785"/>
    <w:rsid w:val="009375BA"/>
    <w:rsid w:val="00943EE4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80310"/>
    <w:rsid w:val="009809E1"/>
    <w:rsid w:val="009811B2"/>
    <w:rsid w:val="009859BE"/>
    <w:rsid w:val="0099019B"/>
    <w:rsid w:val="00993ABF"/>
    <w:rsid w:val="009962BD"/>
    <w:rsid w:val="009971BF"/>
    <w:rsid w:val="009A397C"/>
    <w:rsid w:val="009B5BE5"/>
    <w:rsid w:val="009B672C"/>
    <w:rsid w:val="009C4B17"/>
    <w:rsid w:val="009D4549"/>
    <w:rsid w:val="009D4B0A"/>
    <w:rsid w:val="009D6BB4"/>
    <w:rsid w:val="009D75E4"/>
    <w:rsid w:val="009D7BCA"/>
    <w:rsid w:val="009D7FC4"/>
    <w:rsid w:val="009E020D"/>
    <w:rsid w:val="009E584C"/>
    <w:rsid w:val="009E59ED"/>
    <w:rsid w:val="009F2895"/>
    <w:rsid w:val="009F7CE8"/>
    <w:rsid w:val="00A00E9F"/>
    <w:rsid w:val="00A03472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2314A"/>
    <w:rsid w:val="00A3278F"/>
    <w:rsid w:val="00A35180"/>
    <w:rsid w:val="00A37D0C"/>
    <w:rsid w:val="00A45751"/>
    <w:rsid w:val="00A54DA3"/>
    <w:rsid w:val="00A651F5"/>
    <w:rsid w:val="00A673CB"/>
    <w:rsid w:val="00A67D07"/>
    <w:rsid w:val="00A74A55"/>
    <w:rsid w:val="00A764E5"/>
    <w:rsid w:val="00A935D7"/>
    <w:rsid w:val="00A95E94"/>
    <w:rsid w:val="00A96DEB"/>
    <w:rsid w:val="00AA2772"/>
    <w:rsid w:val="00AA6980"/>
    <w:rsid w:val="00AA7013"/>
    <w:rsid w:val="00AB2743"/>
    <w:rsid w:val="00AB3F20"/>
    <w:rsid w:val="00AC345F"/>
    <w:rsid w:val="00AC41E7"/>
    <w:rsid w:val="00AC7717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24F30"/>
    <w:rsid w:val="00B26BB2"/>
    <w:rsid w:val="00B34252"/>
    <w:rsid w:val="00B35591"/>
    <w:rsid w:val="00B35E87"/>
    <w:rsid w:val="00B36661"/>
    <w:rsid w:val="00B44605"/>
    <w:rsid w:val="00B54123"/>
    <w:rsid w:val="00B556C5"/>
    <w:rsid w:val="00B671BC"/>
    <w:rsid w:val="00B80264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F679E"/>
    <w:rsid w:val="00C008B0"/>
    <w:rsid w:val="00C07037"/>
    <w:rsid w:val="00C14673"/>
    <w:rsid w:val="00C17DF5"/>
    <w:rsid w:val="00C17FA5"/>
    <w:rsid w:val="00C22337"/>
    <w:rsid w:val="00C444BB"/>
    <w:rsid w:val="00C45843"/>
    <w:rsid w:val="00C5007B"/>
    <w:rsid w:val="00C5234B"/>
    <w:rsid w:val="00C530C8"/>
    <w:rsid w:val="00C54369"/>
    <w:rsid w:val="00C55B08"/>
    <w:rsid w:val="00C60562"/>
    <w:rsid w:val="00C64435"/>
    <w:rsid w:val="00C66250"/>
    <w:rsid w:val="00C71E52"/>
    <w:rsid w:val="00C7439E"/>
    <w:rsid w:val="00C747B0"/>
    <w:rsid w:val="00C90E3C"/>
    <w:rsid w:val="00C92ED1"/>
    <w:rsid w:val="00C9434E"/>
    <w:rsid w:val="00C94EE5"/>
    <w:rsid w:val="00C965C9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E17"/>
    <w:rsid w:val="00CF69B5"/>
    <w:rsid w:val="00CF7847"/>
    <w:rsid w:val="00D0371F"/>
    <w:rsid w:val="00D04194"/>
    <w:rsid w:val="00D1739E"/>
    <w:rsid w:val="00D17694"/>
    <w:rsid w:val="00D25294"/>
    <w:rsid w:val="00D516E7"/>
    <w:rsid w:val="00D56A3B"/>
    <w:rsid w:val="00D572EE"/>
    <w:rsid w:val="00D77A1F"/>
    <w:rsid w:val="00D825E7"/>
    <w:rsid w:val="00D90AC1"/>
    <w:rsid w:val="00D92E3E"/>
    <w:rsid w:val="00DA09E7"/>
    <w:rsid w:val="00DB0534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E025AA"/>
    <w:rsid w:val="00E052E8"/>
    <w:rsid w:val="00E05658"/>
    <w:rsid w:val="00E07117"/>
    <w:rsid w:val="00E07E6A"/>
    <w:rsid w:val="00E10D40"/>
    <w:rsid w:val="00E10EEF"/>
    <w:rsid w:val="00E15711"/>
    <w:rsid w:val="00E20586"/>
    <w:rsid w:val="00E210D9"/>
    <w:rsid w:val="00E2270F"/>
    <w:rsid w:val="00E22E01"/>
    <w:rsid w:val="00E30B79"/>
    <w:rsid w:val="00E30E28"/>
    <w:rsid w:val="00E30F87"/>
    <w:rsid w:val="00E37A22"/>
    <w:rsid w:val="00E5188E"/>
    <w:rsid w:val="00E54495"/>
    <w:rsid w:val="00E645CA"/>
    <w:rsid w:val="00E672D6"/>
    <w:rsid w:val="00E70A59"/>
    <w:rsid w:val="00E756C7"/>
    <w:rsid w:val="00E83130"/>
    <w:rsid w:val="00E86AA9"/>
    <w:rsid w:val="00E96E70"/>
    <w:rsid w:val="00E97446"/>
    <w:rsid w:val="00EA0D4D"/>
    <w:rsid w:val="00EA287F"/>
    <w:rsid w:val="00EA3BB7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F36B7"/>
    <w:rsid w:val="00EF762C"/>
    <w:rsid w:val="00F16FE4"/>
    <w:rsid w:val="00F30D33"/>
    <w:rsid w:val="00F31114"/>
    <w:rsid w:val="00F504B9"/>
    <w:rsid w:val="00F51ADB"/>
    <w:rsid w:val="00F56A5F"/>
    <w:rsid w:val="00F60069"/>
    <w:rsid w:val="00F615F4"/>
    <w:rsid w:val="00F7315A"/>
    <w:rsid w:val="00F776E6"/>
    <w:rsid w:val="00F81FB9"/>
    <w:rsid w:val="00F820EF"/>
    <w:rsid w:val="00F82512"/>
    <w:rsid w:val="00F86440"/>
    <w:rsid w:val="00F921EA"/>
    <w:rsid w:val="00F973C5"/>
    <w:rsid w:val="00FA38CA"/>
    <w:rsid w:val="00FC51C2"/>
    <w:rsid w:val="00FD3090"/>
    <w:rsid w:val="00FD378A"/>
    <w:rsid w:val="00FD6F46"/>
    <w:rsid w:val="00FD7A20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D77A1F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72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D77A1F"/>
    <w:rPr>
      <w:rFonts w:ascii="Times New Roman" w:eastAsia="Times New Roman" w:hAnsi="Times New Roman"/>
      <w:b/>
      <w:bCs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yperlink" Target="http://www.psi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si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cursoshumanos@psi.gob.p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E3873E-F796-4852-9AC7-F1D28ADB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13</Pages>
  <Words>3684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23904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393</cp:revision>
  <cp:lastPrinted>2019-05-15T19:59:00Z</cp:lastPrinted>
  <dcterms:created xsi:type="dcterms:W3CDTF">2019-01-24T19:07:00Z</dcterms:created>
  <dcterms:modified xsi:type="dcterms:W3CDTF">2019-05-15T19:59:00Z</dcterms:modified>
</cp:coreProperties>
</file>